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0" w:rsidRDefault="00EB5BB0" w:rsidP="00EB5BB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EB5BB0" w:rsidRDefault="00EB5BB0" w:rsidP="00EB5BB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EB5BB0" w:rsidRDefault="00EB5BB0" w:rsidP="00EB5BB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EB5BB0" w:rsidTr="005F06A2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ind w:left="180"/>
              <w:rPr>
                <w:lang w:val="sr-Latn-BA"/>
              </w:rPr>
            </w:pPr>
          </w:p>
          <w:p w:rsidR="00EB5BB0" w:rsidRDefault="00CB7037" w:rsidP="005F06A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</w:t>
            </w:r>
            <w:r w:rsidR="00EB5BB0">
              <w:rPr>
                <w:b/>
                <w:lang w:val="sr-Latn-BA"/>
              </w:rPr>
              <w:t>.</w:t>
            </w: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F34695" w:rsidP="005F06A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  <w:r w:rsidR="00B62553">
              <w:rPr>
                <w:b/>
                <w:lang w:val="sr-Latn-BA"/>
              </w:rPr>
              <w:t>III</w:t>
            </w:r>
          </w:p>
          <w:p w:rsidR="00EB5BB0" w:rsidRDefault="00EB5BB0" w:rsidP="005F06A2">
            <w:pPr>
              <w:ind w:left="3777"/>
              <w:rPr>
                <w:b/>
                <w:lang w:val="sr-Latn-BA"/>
              </w:rPr>
            </w:pPr>
          </w:p>
          <w:p w:rsidR="00EB5BB0" w:rsidRDefault="00EB5BB0" w:rsidP="005F06A2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</w:t>
            </w:r>
            <w:r w:rsidR="002A7A2C">
              <w:rPr>
                <w:b/>
                <w:lang w:val="sr-Latn-BA"/>
              </w:rPr>
              <w:t xml:space="preserve">   </w:t>
            </w:r>
            <w:r>
              <w:rPr>
                <w:b/>
                <w:lang w:val="sr-Latn-BA"/>
              </w:rPr>
              <w:t xml:space="preserve">BOSANSKO </w:t>
            </w:r>
          </w:p>
          <w:p w:rsidR="00EB5BB0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EB5BB0" w:rsidRPr="00545E8F" w:rsidRDefault="00CB7037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</w:t>
            </w:r>
            <w:r w:rsidR="00B62553">
              <w:rPr>
                <w:b/>
                <w:lang w:val="sr-Latn-BA"/>
              </w:rPr>
              <w:t>1</w:t>
            </w:r>
            <w:r w:rsidR="00EB5BB0">
              <w:rPr>
                <w:b/>
                <w:lang w:val="sr-Latn-BA"/>
              </w:rPr>
              <w:t>.</w:t>
            </w:r>
            <w:r w:rsidR="00B62553">
              <w:rPr>
                <w:b/>
                <w:lang w:val="sr-Latn-BA"/>
              </w:rPr>
              <w:t>04</w:t>
            </w:r>
            <w:r>
              <w:rPr>
                <w:b/>
                <w:lang w:val="sr-Latn-BA"/>
              </w:rPr>
              <w:t>.2025</w:t>
            </w:r>
            <w:r w:rsidR="00EB5BB0">
              <w:rPr>
                <w:b/>
                <w:lang w:val="sr-Latn-BA"/>
              </w:rPr>
              <w:t>. god</w:t>
            </w:r>
          </w:p>
        </w:tc>
      </w:tr>
    </w:tbl>
    <w:p w:rsidR="00EB5BB0" w:rsidRDefault="00EB5BB0" w:rsidP="00EB5BB0"/>
    <w:p w:rsidR="0095206D" w:rsidRDefault="0095206D" w:rsidP="00EB5BB0">
      <w:pPr>
        <w:rPr>
          <w:b/>
          <w:sz w:val="32"/>
          <w:szCs w:val="32"/>
        </w:rPr>
        <w:sectPr w:rsidR="0095206D" w:rsidSect="0095206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06D" w:rsidRDefault="0095206D" w:rsidP="0095206D">
      <w:pPr>
        <w:ind w:left="-270"/>
        <w:jc w:val="left"/>
        <w:rPr>
          <w:b/>
          <w:sz w:val="28"/>
          <w:szCs w:val="28"/>
        </w:rPr>
      </w:pPr>
      <w:r w:rsidRPr="0095206D">
        <w:rPr>
          <w:b/>
          <w:sz w:val="28"/>
          <w:szCs w:val="28"/>
        </w:rPr>
        <w:lastRenderedPageBreak/>
        <w:t xml:space="preserve">AKTI </w:t>
      </w:r>
      <w:r>
        <w:rPr>
          <w:b/>
          <w:sz w:val="28"/>
          <w:szCs w:val="28"/>
        </w:rPr>
        <w:t xml:space="preserve">OPŠTINSKOG </w:t>
      </w:r>
      <w:r w:rsidRPr="0095206D">
        <w:rPr>
          <w:b/>
          <w:sz w:val="28"/>
          <w:szCs w:val="28"/>
        </w:rPr>
        <w:t>NAČELNIKA</w:t>
      </w:r>
    </w:p>
    <w:p w:rsidR="00B62553" w:rsidRDefault="00B62553" w:rsidP="00B62553">
      <w:pPr>
        <w:pStyle w:val="NoSpacing"/>
        <w:ind w:firstLine="708"/>
        <w:jc w:val="both"/>
      </w:pPr>
    </w:p>
    <w:p w:rsidR="00B62553" w:rsidRPr="00B62553" w:rsidRDefault="00B62553" w:rsidP="00B62553">
      <w:pPr>
        <w:pStyle w:val="NoSpacing"/>
        <w:jc w:val="both"/>
        <w:rPr>
          <w:sz w:val="20"/>
          <w:szCs w:val="20"/>
        </w:rPr>
      </w:pPr>
      <w:r w:rsidRPr="00B62553">
        <w:rPr>
          <w:sz w:val="20"/>
          <w:szCs w:val="20"/>
        </w:rPr>
        <w:t>BOSNA I HERCEGOVINA</w:t>
      </w:r>
    </w:p>
    <w:p w:rsidR="00B62553" w:rsidRPr="00B62553" w:rsidRDefault="00B62553" w:rsidP="00B62553">
      <w:pPr>
        <w:pStyle w:val="NoSpacing"/>
        <w:rPr>
          <w:sz w:val="20"/>
          <w:szCs w:val="20"/>
        </w:rPr>
      </w:pPr>
      <w:r w:rsidRPr="00B62553">
        <w:rPr>
          <w:sz w:val="20"/>
          <w:szCs w:val="20"/>
        </w:rPr>
        <w:t>FEDERACIJA BOSNE I HERCEGOVINA</w:t>
      </w:r>
    </w:p>
    <w:p w:rsidR="00B62553" w:rsidRPr="00B62553" w:rsidRDefault="00B62553" w:rsidP="00B62553">
      <w:pPr>
        <w:pStyle w:val="NoSpacing"/>
        <w:rPr>
          <w:sz w:val="20"/>
          <w:szCs w:val="20"/>
        </w:rPr>
      </w:pPr>
      <w:r w:rsidRPr="00B62553">
        <w:rPr>
          <w:sz w:val="20"/>
          <w:szCs w:val="20"/>
        </w:rPr>
        <w:t>KANTON 10</w:t>
      </w:r>
    </w:p>
    <w:p w:rsidR="00B62553" w:rsidRPr="00B62553" w:rsidRDefault="00B62553" w:rsidP="00B62553">
      <w:pPr>
        <w:pStyle w:val="NoSpacing"/>
        <w:rPr>
          <w:sz w:val="20"/>
          <w:szCs w:val="20"/>
        </w:rPr>
      </w:pPr>
      <w:r w:rsidRPr="00B62553">
        <w:rPr>
          <w:sz w:val="20"/>
          <w:szCs w:val="20"/>
        </w:rPr>
        <w:t>OPŠTINA BOSANSKO GRAHOVO</w:t>
      </w:r>
    </w:p>
    <w:p w:rsidR="00B62553" w:rsidRPr="00B62553" w:rsidRDefault="00B62553" w:rsidP="00B62553">
      <w:pPr>
        <w:pStyle w:val="NoSpacing"/>
        <w:rPr>
          <w:sz w:val="20"/>
          <w:szCs w:val="20"/>
        </w:rPr>
      </w:pPr>
      <w:r w:rsidRPr="00B62553">
        <w:rPr>
          <w:sz w:val="20"/>
          <w:szCs w:val="20"/>
        </w:rPr>
        <w:t>OPŠTINSKI NAČELNIK</w:t>
      </w:r>
    </w:p>
    <w:p w:rsidR="00B62553" w:rsidRPr="00B62553" w:rsidRDefault="00B62553" w:rsidP="00B62553">
      <w:pPr>
        <w:pStyle w:val="NoSpacing"/>
        <w:ind w:firstLine="708"/>
        <w:jc w:val="both"/>
        <w:rPr>
          <w:sz w:val="20"/>
          <w:szCs w:val="20"/>
        </w:rPr>
      </w:pPr>
    </w:p>
    <w:p w:rsidR="00B62553" w:rsidRPr="00B62553" w:rsidRDefault="00B62553" w:rsidP="00B62553">
      <w:pPr>
        <w:pStyle w:val="NoSpacing"/>
        <w:ind w:firstLine="708"/>
        <w:jc w:val="both"/>
        <w:rPr>
          <w:sz w:val="20"/>
          <w:szCs w:val="20"/>
        </w:rPr>
      </w:pPr>
    </w:p>
    <w:p w:rsidR="00B62553" w:rsidRPr="00B62553" w:rsidRDefault="00B62553" w:rsidP="00B62553">
      <w:pPr>
        <w:pStyle w:val="NoSpacing"/>
        <w:ind w:firstLine="708"/>
        <w:jc w:val="both"/>
        <w:rPr>
          <w:sz w:val="20"/>
          <w:szCs w:val="20"/>
        </w:rPr>
      </w:pPr>
    </w:p>
    <w:p w:rsidR="00B62553" w:rsidRPr="00B62553" w:rsidRDefault="00B62553" w:rsidP="00B62553">
      <w:pPr>
        <w:pStyle w:val="NoSpacing"/>
        <w:jc w:val="both"/>
        <w:rPr>
          <w:sz w:val="20"/>
          <w:szCs w:val="20"/>
        </w:rPr>
      </w:pPr>
    </w:p>
    <w:p w:rsidR="00B62553" w:rsidRPr="00B62553" w:rsidRDefault="00B62553" w:rsidP="00B62553">
      <w:pPr>
        <w:pStyle w:val="NoSpacing"/>
        <w:ind w:firstLine="708"/>
        <w:jc w:val="both"/>
        <w:rPr>
          <w:sz w:val="20"/>
          <w:szCs w:val="20"/>
        </w:rPr>
      </w:pPr>
    </w:p>
    <w:p w:rsidR="00B62553" w:rsidRPr="00B62553" w:rsidRDefault="00B62553" w:rsidP="00B62553">
      <w:pPr>
        <w:pStyle w:val="NoSpacing"/>
        <w:ind w:firstLine="708"/>
        <w:jc w:val="both"/>
        <w:rPr>
          <w:sz w:val="20"/>
          <w:szCs w:val="20"/>
          <w:lang w:val="hr-HR"/>
        </w:rPr>
      </w:pPr>
      <w:r w:rsidRPr="00B62553">
        <w:rPr>
          <w:sz w:val="20"/>
          <w:szCs w:val="20"/>
        </w:rPr>
        <w:t xml:space="preserve">Na </w:t>
      </w:r>
      <w:proofErr w:type="spellStart"/>
      <w:proofErr w:type="gramStart"/>
      <w:r w:rsidRPr="00B62553">
        <w:rPr>
          <w:sz w:val="20"/>
          <w:szCs w:val="20"/>
        </w:rPr>
        <w:t>osnovu</w:t>
      </w:r>
      <w:proofErr w:type="spellEnd"/>
      <w:r w:rsidRPr="00B62553">
        <w:rPr>
          <w:sz w:val="20"/>
          <w:szCs w:val="20"/>
        </w:rPr>
        <w:t xml:space="preserve">  </w:t>
      </w:r>
      <w:proofErr w:type="spellStart"/>
      <w:r w:rsidRPr="00B62553">
        <w:rPr>
          <w:sz w:val="20"/>
          <w:szCs w:val="20"/>
        </w:rPr>
        <w:t>člana</w:t>
      </w:r>
      <w:proofErr w:type="spellEnd"/>
      <w:proofErr w:type="gramEnd"/>
      <w:r w:rsidRPr="00B62553">
        <w:rPr>
          <w:sz w:val="20"/>
          <w:szCs w:val="20"/>
        </w:rPr>
        <w:t xml:space="preserve"> 105. </w:t>
      </w:r>
      <w:proofErr w:type="spellStart"/>
      <w:proofErr w:type="gramStart"/>
      <w:r w:rsidRPr="00B62553">
        <w:rPr>
          <w:sz w:val="20"/>
          <w:szCs w:val="20"/>
        </w:rPr>
        <w:t>stav</w:t>
      </w:r>
      <w:proofErr w:type="spellEnd"/>
      <w:proofErr w:type="gramEnd"/>
      <w:r w:rsidRPr="00B62553">
        <w:rPr>
          <w:sz w:val="20"/>
          <w:szCs w:val="20"/>
        </w:rPr>
        <w:t xml:space="preserve"> 2. </w:t>
      </w:r>
      <w:proofErr w:type="spellStart"/>
      <w:r w:rsidRPr="00B62553">
        <w:rPr>
          <w:sz w:val="20"/>
          <w:szCs w:val="20"/>
        </w:rPr>
        <w:t>Zakona</w:t>
      </w:r>
      <w:proofErr w:type="spellEnd"/>
      <w:r w:rsidRPr="00B62553">
        <w:rPr>
          <w:sz w:val="20"/>
          <w:szCs w:val="20"/>
        </w:rPr>
        <w:t xml:space="preserve"> o </w:t>
      </w:r>
      <w:proofErr w:type="spellStart"/>
      <w:r w:rsidRPr="00B62553">
        <w:rPr>
          <w:sz w:val="20"/>
          <w:szCs w:val="20"/>
        </w:rPr>
        <w:t>poljoprivrednom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zemljištu</w:t>
      </w:r>
      <w:proofErr w:type="spellEnd"/>
      <w:r w:rsidRPr="00B62553">
        <w:rPr>
          <w:sz w:val="20"/>
          <w:szCs w:val="20"/>
        </w:rPr>
        <w:t xml:space="preserve"> („ </w:t>
      </w:r>
      <w:proofErr w:type="spellStart"/>
      <w:r w:rsidRPr="00B62553">
        <w:rPr>
          <w:sz w:val="20"/>
          <w:szCs w:val="20"/>
        </w:rPr>
        <w:t>Narodne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proofErr w:type="gramStart"/>
      <w:r w:rsidRPr="00B62553">
        <w:rPr>
          <w:sz w:val="20"/>
          <w:szCs w:val="20"/>
        </w:rPr>
        <w:t>novine</w:t>
      </w:r>
      <w:proofErr w:type="spellEnd"/>
      <w:r w:rsidRPr="00B62553">
        <w:rPr>
          <w:sz w:val="20"/>
          <w:szCs w:val="20"/>
        </w:rPr>
        <w:t xml:space="preserve">  </w:t>
      </w:r>
      <w:proofErr w:type="spellStart"/>
      <w:r w:rsidRPr="00B62553">
        <w:rPr>
          <w:sz w:val="20"/>
          <w:szCs w:val="20"/>
        </w:rPr>
        <w:t>Hercegbosanske</w:t>
      </w:r>
      <w:proofErr w:type="spellEnd"/>
      <w:proofErr w:type="gram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županije</w:t>
      </w:r>
      <w:proofErr w:type="spellEnd"/>
      <w:r w:rsidRPr="00B62553">
        <w:rPr>
          <w:sz w:val="20"/>
          <w:szCs w:val="20"/>
        </w:rPr>
        <w:t xml:space="preserve">“, </w:t>
      </w:r>
      <w:proofErr w:type="spellStart"/>
      <w:r w:rsidRPr="00B62553">
        <w:rPr>
          <w:sz w:val="20"/>
          <w:szCs w:val="20"/>
        </w:rPr>
        <w:t>broj</w:t>
      </w:r>
      <w:proofErr w:type="spellEnd"/>
      <w:r w:rsidRPr="00B62553">
        <w:rPr>
          <w:sz w:val="20"/>
          <w:szCs w:val="20"/>
        </w:rPr>
        <w:t xml:space="preserve"> 2/10 </w:t>
      </w:r>
      <w:proofErr w:type="spellStart"/>
      <w:r w:rsidRPr="00B62553">
        <w:rPr>
          <w:sz w:val="20"/>
          <w:szCs w:val="20"/>
        </w:rPr>
        <w:t>i</w:t>
      </w:r>
      <w:proofErr w:type="spellEnd"/>
      <w:r w:rsidRPr="00B62553">
        <w:rPr>
          <w:sz w:val="20"/>
          <w:szCs w:val="20"/>
        </w:rPr>
        <w:t xml:space="preserve"> 6/21)  </w:t>
      </w:r>
      <w:proofErr w:type="spellStart"/>
      <w:r w:rsidRPr="00B62553">
        <w:rPr>
          <w:sz w:val="20"/>
          <w:szCs w:val="20"/>
        </w:rPr>
        <w:t>i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člana</w:t>
      </w:r>
      <w:proofErr w:type="spellEnd"/>
      <w:r w:rsidRPr="00B62553">
        <w:rPr>
          <w:sz w:val="20"/>
          <w:szCs w:val="20"/>
        </w:rPr>
        <w:t xml:space="preserve"> 38. </w:t>
      </w:r>
      <w:proofErr w:type="spellStart"/>
      <w:r w:rsidRPr="00B62553">
        <w:rPr>
          <w:sz w:val="20"/>
          <w:szCs w:val="20"/>
        </w:rPr>
        <w:t>Statuta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Opštine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Bosansko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Grahovo</w:t>
      </w:r>
      <w:proofErr w:type="spellEnd"/>
      <w:r w:rsidRPr="00B62553">
        <w:rPr>
          <w:sz w:val="20"/>
          <w:szCs w:val="20"/>
        </w:rPr>
        <w:t xml:space="preserve"> („</w:t>
      </w:r>
      <w:proofErr w:type="spellStart"/>
      <w:r w:rsidRPr="00B62553">
        <w:rPr>
          <w:sz w:val="20"/>
          <w:szCs w:val="20"/>
        </w:rPr>
        <w:t>Službeni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glasnik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Opštine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Bosansko</w:t>
      </w:r>
      <w:proofErr w:type="spellEnd"/>
      <w:r w:rsidRPr="00B62553">
        <w:rPr>
          <w:sz w:val="20"/>
          <w:szCs w:val="20"/>
        </w:rPr>
        <w:t xml:space="preserve"> </w:t>
      </w:r>
      <w:proofErr w:type="spellStart"/>
      <w:r w:rsidRPr="00B62553">
        <w:rPr>
          <w:sz w:val="20"/>
          <w:szCs w:val="20"/>
        </w:rPr>
        <w:t>Grahovo</w:t>
      </w:r>
      <w:proofErr w:type="spellEnd"/>
      <w:r w:rsidRPr="00B62553">
        <w:rPr>
          <w:sz w:val="20"/>
          <w:szCs w:val="20"/>
        </w:rPr>
        <w:t xml:space="preserve">“, </w:t>
      </w:r>
      <w:proofErr w:type="spellStart"/>
      <w:r w:rsidRPr="00B62553">
        <w:rPr>
          <w:sz w:val="20"/>
          <w:szCs w:val="20"/>
        </w:rPr>
        <w:t>broj</w:t>
      </w:r>
      <w:proofErr w:type="spellEnd"/>
      <w:r w:rsidRPr="00B62553">
        <w:rPr>
          <w:sz w:val="20"/>
          <w:szCs w:val="20"/>
        </w:rPr>
        <w:t>: 21/07)</w:t>
      </w:r>
      <w:r w:rsidRPr="00B62553">
        <w:rPr>
          <w:sz w:val="20"/>
          <w:szCs w:val="20"/>
          <w:lang w:val="hr-HR"/>
        </w:rPr>
        <w:t>, Odluke o uvjetima i kriterijima dodjele poljoprivrednog zemljišta u vlasništvu države u zakup („Narodne novine Hercegbosanske županije“ broj, 3/22), Pravilnika o visini početne zakupnine i visini najviše dozvoljenje ponuđene zakupnine za zakup poloprivrednog zemljišta u vlasništvu države, ("Narodne novine Hercegbosanske županije", broj 3/22),Prethodne saglasnosti Ministarstva poljoprivrede, vodoprivrede i šumarstva Hercegbosanske županije na Odluku o izboru najpovoljnije ponude za zakup poljoprivrednoga zemljišta u vlasništvu države na području opštine Bosansko Grahovo br: 08-02/3-20-184/25 od 01.04.2025. godine,Prethodne saglasnosti Opštinskog vijeća Bosansko Grahovo o izboru najpovoljnije ponude za zakup poljoprivrednog zemljišta u vlasništvu države  na području opštine Bosansko Grahovo broj:01-04-610/25 od 09.04.2025.godine, Opštinski načelnik</w:t>
      </w:r>
    </w:p>
    <w:p w:rsidR="00B62553" w:rsidRPr="00B62553" w:rsidRDefault="00B62553" w:rsidP="00B62553">
      <w:pPr>
        <w:pStyle w:val="NoSpacing"/>
        <w:jc w:val="both"/>
        <w:rPr>
          <w:sz w:val="20"/>
          <w:szCs w:val="20"/>
          <w:lang w:val="hr-HR"/>
        </w:rPr>
      </w:pPr>
      <w:r w:rsidRPr="00B62553">
        <w:rPr>
          <w:sz w:val="20"/>
          <w:szCs w:val="20"/>
          <w:lang w:val="hr-HR"/>
        </w:rPr>
        <w:t xml:space="preserve"> d o n o s i</w:t>
      </w:r>
    </w:p>
    <w:p w:rsidR="00B62553" w:rsidRPr="00B62553" w:rsidRDefault="00B62553" w:rsidP="00B62553">
      <w:pPr>
        <w:pStyle w:val="NoSpacing"/>
        <w:jc w:val="both"/>
        <w:rPr>
          <w:sz w:val="20"/>
          <w:szCs w:val="20"/>
          <w:lang w:val="hr-HR"/>
        </w:rPr>
      </w:pPr>
    </w:p>
    <w:p w:rsidR="00B62553" w:rsidRPr="00B62553" w:rsidRDefault="00B62553" w:rsidP="00B62553">
      <w:pPr>
        <w:jc w:val="center"/>
        <w:rPr>
          <w:b/>
          <w:sz w:val="20"/>
          <w:szCs w:val="20"/>
          <w:lang w:val="hr-HR"/>
        </w:rPr>
      </w:pPr>
      <w:r w:rsidRPr="00B62553">
        <w:rPr>
          <w:b/>
          <w:sz w:val="20"/>
          <w:szCs w:val="20"/>
          <w:lang w:val="hr-HR"/>
        </w:rPr>
        <w:t>O  D  L  U  K  U</w:t>
      </w:r>
    </w:p>
    <w:p w:rsidR="00B62553" w:rsidRPr="00B62553" w:rsidRDefault="00B62553" w:rsidP="00B62553">
      <w:pPr>
        <w:jc w:val="center"/>
        <w:rPr>
          <w:b/>
          <w:sz w:val="20"/>
          <w:szCs w:val="20"/>
          <w:lang w:val="hr-HR"/>
        </w:rPr>
      </w:pPr>
      <w:r w:rsidRPr="00B62553">
        <w:rPr>
          <w:b/>
          <w:sz w:val="20"/>
          <w:szCs w:val="20"/>
          <w:lang w:val="hr-HR"/>
        </w:rPr>
        <w:t>o izboru  najpovoljnije  ponude za zakup poljoprivrednog zemljišta u vlasništvu države na području opštine Bosansko Grahovo</w:t>
      </w:r>
    </w:p>
    <w:p w:rsidR="00B62553" w:rsidRDefault="00B62553" w:rsidP="00B62553">
      <w:pPr>
        <w:jc w:val="center"/>
        <w:rPr>
          <w:sz w:val="20"/>
          <w:szCs w:val="20"/>
          <w:lang w:val="hr-HR"/>
        </w:rPr>
      </w:pPr>
    </w:p>
    <w:p w:rsidR="00B62553" w:rsidRDefault="00B62553" w:rsidP="00B62553">
      <w:pPr>
        <w:jc w:val="center"/>
        <w:rPr>
          <w:sz w:val="20"/>
          <w:szCs w:val="20"/>
          <w:lang w:val="hr-HR"/>
        </w:rPr>
      </w:pPr>
    </w:p>
    <w:p w:rsidR="00B62553" w:rsidRPr="00B62553" w:rsidRDefault="00B62553" w:rsidP="00B62553">
      <w:pPr>
        <w:jc w:val="center"/>
        <w:rPr>
          <w:b/>
          <w:sz w:val="20"/>
          <w:szCs w:val="20"/>
          <w:lang w:val="hr-HR"/>
        </w:rPr>
      </w:pPr>
      <w:r w:rsidRPr="00B62553">
        <w:rPr>
          <w:sz w:val="20"/>
          <w:szCs w:val="20"/>
          <w:lang w:val="hr-HR"/>
        </w:rPr>
        <w:lastRenderedPageBreak/>
        <w:t>I</w:t>
      </w:r>
    </w:p>
    <w:p w:rsidR="00B62553" w:rsidRPr="00B62553" w:rsidRDefault="00B62553" w:rsidP="00B62553">
      <w:pPr>
        <w:rPr>
          <w:sz w:val="20"/>
          <w:szCs w:val="20"/>
          <w:lang w:val="hr-HR"/>
        </w:rPr>
      </w:pPr>
      <w:r w:rsidRPr="00B62553">
        <w:rPr>
          <w:sz w:val="20"/>
          <w:szCs w:val="20"/>
          <w:lang w:val="hr-HR"/>
        </w:rPr>
        <w:tab/>
        <w:t>Prihvata se, kao najpovoljnija ponuda za zakup poljoprivrednog zemljišta u vlasništvu države na području opštine Bosansko Grahovo, prispjele na Javni poziv broj:02-20-2-371/25 od 10.03.2025.godine, koji je objavljen 11.marta 2025. godine u N.I.G.D. Dnevne nezavisne novine d.o.o. Banja Luka dana 11.03.2025.godine i na Oglasnoj tabli Opštine Bosansko Grahovo dana  10.03.2025.godine i Internet stranici (WEB) Opštine Bosansko Grahovo dana 10.03.2025.godine, kako slijedi:</w:t>
      </w: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Default="00B62553" w:rsidP="00B62553">
      <w:pPr>
        <w:rPr>
          <w:b/>
          <w:bCs/>
          <w:lang w:val="hr-HR"/>
        </w:rPr>
        <w:sectPr w:rsidR="00B62553" w:rsidSect="009520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2553" w:rsidRDefault="00B62553" w:rsidP="00B62553">
      <w:pPr>
        <w:rPr>
          <w:b/>
          <w:bCs/>
          <w:lang w:val="hr-HR"/>
        </w:rPr>
      </w:pPr>
    </w:p>
    <w:p w:rsidR="00B62553" w:rsidRPr="00552E3A" w:rsidRDefault="00B62553" w:rsidP="00552E3A">
      <w:pPr>
        <w:spacing w:line="240" w:lineRule="auto"/>
        <w:rPr>
          <w:b/>
          <w:bCs/>
          <w:sz w:val="20"/>
          <w:szCs w:val="20"/>
          <w:lang w:val="hr-HR"/>
        </w:rPr>
      </w:pPr>
      <w:r w:rsidRPr="00552E3A">
        <w:rPr>
          <w:b/>
          <w:bCs/>
          <w:sz w:val="20"/>
          <w:szCs w:val="20"/>
          <w:lang w:val="hr-HR"/>
        </w:rPr>
        <w:t>K.O.PEĆI PL 412</w:t>
      </w:r>
    </w:p>
    <w:tbl>
      <w:tblPr>
        <w:tblStyle w:val="TableGrid"/>
        <w:tblW w:w="9369" w:type="dxa"/>
        <w:tblLayout w:type="fixed"/>
        <w:tblLook w:val="04A0"/>
      </w:tblPr>
      <w:tblGrid>
        <w:gridCol w:w="1055"/>
        <w:gridCol w:w="1074"/>
        <w:gridCol w:w="1098"/>
        <w:gridCol w:w="1376"/>
        <w:gridCol w:w="1237"/>
        <w:gridCol w:w="1072"/>
        <w:gridCol w:w="2457"/>
      </w:tblGrid>
      <w:tr w:rsidR="00B62553" w:rsidRPr="00552E3A" w:rsidTr="00A604C8">
        <w:trPr>
          <w:trHeight w:val="260"/>
        </w:trPr>
        <w:tc>
          <w:tcPr>
            <w:tcW w:w="1055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R/B</w:t>
            </w:r>
          </w:p>
        </w:tc>
        <w:tc>
          <w:tcPr>
            <w:tcW w:w="1074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k.č.broj</w:t>
            </w:r>
            <w:proofErr w:type="spellEnd"/>
          </w:p>
        </w:tc>
        <w:tc>
          <w:tcPr>
            <w:tcW w:w="1098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KULTURA</w:t>
            </w:r>
          </w:p>
        </w:tc>
        <w:tc>
          <w:tcPr>
            <w:tcW w:w="3685" w:type="dxa"/>
            <w:gridSpan w:val="3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POVRŠINA</w:t>
            </w:r>
          </w:p>
        </w:tc>
        <w:tc>
          <w:tcPr>
            <w:tcW w:w="2457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Odabrani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ponuđač</w:t>
            </w:r>
            <w:proofErr w:type="spellEnd"/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ha</w:t>
            </w:r>
          </w:p>
        </w:tc>
        <w:tc>
          <w:tcPr>
            <w:tcW w:w="123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a</w:t>
            </w:r>
          </w:p>
        </w:tc>
        <w:tc>
          <w:tcPr>
            <w:tcW w:w="1072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52E3A">
              <w:rPr>
                <w:sz w:val="20"/>
                <w:szCs w:val="20"/>
              </w:rPr>
              <w:t>m</w:t>
            </w:r>
            <w:r w:rsidRPr="00552E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7" w:type="dxa"/>
            <w:vMerge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553" w:rsidRPr="00552E3A" w:rsidTr="00552E3A">
        <w:trPr>
          <w:trHeight w:val="1570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17-16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46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17-46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68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17-62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17-71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17-81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80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17-84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12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17-100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8.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17-124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47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19-88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10.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19-94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25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19-142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12.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20-64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55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13.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20-66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14.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20-90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92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15.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20-94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13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34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16.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20-96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25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20-105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48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18.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33-54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33-55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22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33-84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53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06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21.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33-88</w:t>
            </w: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A604C8">
        <w:trPr>
          <w:trHeight w:val="337"/>
        </w:trPr>
        <w:tc>
          <w:tcPr>
            <w:tcW w:w="1055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UKUPNO</w:t>
            </w:r>
          </w:p>
        </w:tc>
        <w:tc>
          <w:tcPr>
            <w:tcW w:w="1074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</w:t>
            </w:r>
          </w:p>
        </w:tc>
        <w:tc>
          <w:tcPr>
            <w:tcW w:w="123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71</w:t>
            </w:r>
          </w:p>
        </w:tc>
        <w:tc>
          <w:tcPr>
            <w:tcW w:w="1072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82</w:t>
            </w:r>
          </w:p>
        </w:tc>
        <w:tc>
          <w:tcPr>
            <w:tcW w:w="245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E3A" w:rsidRDefault="00552E3A" w:rsidP="00552E3A">
      <w:pPr>
        <w:spacing w:line="240" w:lineRule="auto"/>
        <w:rPr>
          <w:sz w:val="20"/>
          <w:szCs w:val="20"/>
          <w:lang w:val="hr-HR"/>
        </w:rPr>
      </w:pPr>
    </w:p>
    <w:p w:rsidR="00552E3A" w:rsidRDefault="00552E3A" w:rsidP="00552E3A">
      <w:pPr>
        <w:spacing w:line="240" w:lineRule="auto"/>
        <w:rPr>
          <w:sz w:val="20"/>
          <w:szCs w:val="20"/>
          <w:lang w:val="hr-HR"/>
        </w:rPr>
      </w:pPr>
    </w:p>
    <w:p w:rsidR="00552E3A" w:rsidRDefault="00552E3A" w:rsidP="00552E3A">
      <w:pPr>
        <w:spacing w:line="240" w:lineRule="auto"/>
        <w:rPr>
          <w:sz w:val="20"/>
          <w:szCs w:val="20"/>
          <w:lang w:val="hr-HR"/>
        </w:rPr>
      </w:pPr>
    </w:p>
    <w:p w:rsidR="00552E3A" w:rsidRDefault="00552E3A" w:rsidP="00552E3A">
      <w:pPr>
        <w:spacing w:line="240" w:lineRule="auto"/>
        <w:rPr>
          <w:sz w:val="20"/>
          <w:szCs w:val="20"/>
          <w:lang w:val="hr-HR"/>
        </w:rPr>
      </w:pPr>
    </w:p>
    <w:p w:rsidR="00552E3A" w:rsidRDefault="00552E3A" w:rsidP="00552E3A">
      <w:pPr>
        <w:spacing w:line="240" w:lineRule="auto"/>
        <w:rPr>
          <w:sz w:val="20"/>
          <w:szCs w:val="20"/>
          <w:lang w:val="hr-HR"/>
        </w:rPr>
      </w:pPr>
    </w:p>
    <w:p w:rsidR="00B62553" w:rsidRPr="00552E3A" w:rsidRDefault="00B62553" w:rsidP="00552E3A">
      <w:pPr>
        <w:spacing w:line="240" w:lineRule="auto"/>
        <w:rPr>
          <w:b/>
          <w:sz w:val="20"/>
          <w:szCs w:val="20"/>
          <w:lang w:val="hr-HR"/>
        </w:rPr>
      </w:pPr>
      <w:r w:rsidRPr="00552E3A">
        <w:rPr>
          <w:b/>
          <w:sz w:val="20"/>
          <w:szCs w:val="20"/>
          <w:lang w:val="hr-HR"/>
        </w:rPr>
        <w:t>K.O. PEĆI   PL786</w:t>
      </w:r>
    </w:p>
    <w:tbl>
      <w:tblPr>
        <w:tblStyle w:val="TableGrid"/>
        <w:tblpPr w:leftFromText="180" w:rightFromText="180" w:vertAnchor="text" w:horzAnchor="margin" w:tblpY="177"/>
        <w:tblW w:w="9421" w:type="dxa"/>
        <w:tblLook w:val="04A0"/>
      </w:tblPr>
      <w:tblGrid>
        <w:gridCol w:w="1218"/>
        <w:gridCol w:w="1070"/>
        <w:gridCol w:w="1527"/>
        <w:gridCol w:w="1066"/>
        <w:gridCol w:w="913"/>
        <w:gridCol w:w="1210"/>
        <w:gridCol w:w="2417"/>
      </w:tblGrid>
      <w:tr w:rsidR="00B62553" w:rsidRPr="00552E3A" w:rsidTr="00B62553">
        <w:trPr>
          <w:trHeight w:val="210"/>
        </w:trPr>
        <w:tc>
          <w:tcPr>
            <w:tcW w:w="1218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R/B</w:t>
            </w:r>
          </w:p>
        </w:tc>
        <w:tc>
          <w:tcPr>
            <w:tcW w:w="1070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k.č.broj</w:t>
            </w:r>
            <w:proofErr w:type="spellEnd"/>
          </w:p>
        </w:tc>
        <w:tc>
          <w:tcPr>
            <w:tcW w:w="1527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KULTURA</w:t>
            </w:r>
          </w:p>
        </w:tc>
        <w:tc>
          <w:tcPr>
            <w:tcW w:w="3189" w:type="dxa"/>
            <w:gridSpan w:val="3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POVRŠINA</w:t>
            </w:r>
          </w:p>
        </w:tc>
        <w:tc>
          <w:tcPr>
            <w:tcW w:w="2417" w:type="dxa"/>
            <w:vMerge w:val="restart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Odabrani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ponuđači</w:t>
            </w:r>
            <w:proofErr w:type="spellEnd"/>
          </w:p>
        </w:tc>
      </w:tr>
      <w:tr w:rsidR="00B62553" w:rsidRPr="00552E3A" w:rsidTr="00B62553">
        <w:trPr>
          <w:trHeight w:val="360"/>
        </w:trPr>
        <w:tc>
          <w:tcPr>
            <w:tcW w:w="1218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62553" w:rsidRPr="00552E3A" w:rsidRDefault="00B62553" w:rsidP="00552E3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ha</w:t>
            </w:r>
          </w:p>
        </w:tc>
        <w:tc>
          <w:tcPr>
            <w:tcW w:w="913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a</w:t>
            </w:r>
          </w:p>
        </w:tc>
        <w:tc>
          <w:tcPr>
            <w:tcW w:w="1210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52E3A">
              <w:rPr>
                <w:sz w:val="20"/>
                <w:szCs w:val="20"/>
              </w:rPr>
              <w:t>m</w:t>
            </w:r>
            <w:r w:rsidRPr="00552E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7" w:type="dxa"/>
            <w:vMerge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553" w:rsidRPr="00552E3A" w:rsidTr="00B62553">
        <w:trPr>
          <w:trHeight w:val="1191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17-50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126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17-61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1127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17-112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19-80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19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20-47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26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00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20-48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17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25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20-91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15</w:t>
            </w: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59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8.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20-92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29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99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9.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33-75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00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10.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33-76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31</w:t>
            </w: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79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63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</w:tbl>
    <w:p w:rsidR="00B62553" w:rsidRPr="00552E3A" w:rsidRDefault="00B62553" w:rsidP="00552E3A">
      <w:pPr>
        <w:spacing w:line="240" w:lineRule="auto"/>
        <w:jc w:val="center"/>
        <w:rPr>
          <w:sz w:val="20"/>
          <w:szCs w:val="20"/>
        </w:rPr>
        <w:sectPr w:rsidR="00B62553" w:rsidRPr="00552E3A" w:rsidSect="00B6255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77"/>
        <w:tblW w:w="9421" w:type="dxa"/>
        <w:tblLook w:val="04A0"/>
      </w:tblPr>
      <w:tblGrid>
        <w:gridCol w:w="1218"/>
        <w:gridCol w:w="1070"/>
        <w:gridCol w:w="1527"/>
        <w:gridCol w:w="1066"/>
        <w:gridCol w:w="913"/>
        <w:gridCol w:w="1210"/>
        <w:gridCol w:w="2417"/>
      </w:tblGrid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11.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33-83</w:t>
            </w: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proofErr w:type="spellStart"/>
            <w:r w:rsidRPr="00552E3A">
              <w:rPr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53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40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FARMA "MANDIĆ" </w:t>
            </w:r>
            <w:proofErr w:type="spellStart"/>
            <w:r w:rsidRPr="00552E3A">
              <w:rPr>
                <w:sz w:val="20"/>
                <w:szCs w:val="20"/>
              </w:rPr>
              <w:t>vl</w:t>
            </w:r>
            <w:proofErr w:type="spellEnd"/>
            <w:r w:rsidRPr="00552E3A">
              <w:rPr>
                <w:sz w:val="20"/>
                <w:szCs w:val="20"/>
              </w:rPr>
              <w:t xml:space="preserve">. </w:t>
            </w:r>
            <w:proofErr w:type="spellStart"/>
            <w:r w:rsidRPr="00552E3A">
              <w:rPr>
                <w:sz w:val="20"/>
                <w:szCs w:val="20"/>
              </w:rPr>
              <w:t>Mandić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Milana</w:t>
            </w:r>
            <w:proofErr w:type="spellEnd"/>
            <w:r w:rsidRPr="00552E3A">
              <w:rPr>
                <w:sz w:val="20"/>
                <w:szCs w:val="20"/>
              </w:rPr>
              <w:t xml:space="preserve">, </w:t>
            </w:r>
            <w:proofErr w:type="spellStart"/>
            <w:r w:rsidRPr="00552E3A">
              <w:rPr>
                <w:sz w:val="20"/>
                <w:szCs w:val="20"/>
              </w:rPr>
              <w:t>Peći</w:t>
            </w:r>
            <w:proofErr w:type="spellEnd"/>
            <w:r w:rsidRPr="00552E3A">
              <w:rPr>
                <w:sz w:val="20"/>
                <w:szCs w:val="20"/>
              </w:rPr>
              <w:t xml:space="preserve"> bb, </w:t>
            </w:r>
            <w:proofErr w:type="spellStart"/>
            <w:r w:rsidRPr="00552E3A">
              <w:rPr>
                <w:sz w:val="20"/>
                <w:szCs w:val="20"/>
              </w:rPr>
              <w:t>Bosansko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Grahovo</w:t>
            </w:r>
            <w:proofErr w:type="spellEnd"/>
          </w:p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po</w:t>
            </w:r>
            <w:proofErr w:type="spellEnd"/>
            <w:r w:rsidRPr="00552E3A">
              <w:rPr>
                <w:sz w:val="20"/>
                <w:szCs w:val="20"/>
              </w:rPr>
              <w:t xml:space="preserve"> </w:t>
            </w:r>
            <w:proofErr w:type="spellStart"/>
            <w:r w:rsidRPr="00552E3A">
              <w:rPr>
                <w:sz w:val="20"/>
                <w:szCs w:val="20"/>
              </w:rPr>
              <w:t>cijeni</w:t>
            </w:r>
            <w:proofErr w:type="spellEnd"/>
            <w:r w:rsidRPr="00552E3A">
              <w:rPr>
                <w:sz w:val="20"/>
                <w:szCs w:val="20"/>
              </w:rPr>
              <w:t xml:space="preserve"> 61, 00 KM</w:t>
            </w:r>
          </w:p>
        </w:tc>
      </w:tr>
      <w:tr w:rsidR="00B62553" w:rsidRPr="00552E3A" w:rsidTr="00B62553">
        <w:trPr>
          <w:trHeight w:val="315"/>
        </w:trPr>
        <w:tc>
          <w:tcPr>
            <w:tcW w:w="1218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UKUPNO</w:t>
            </w:r>
          </w:p>
        </w:tc>
        <w:tc>
          <w:tcPr>
            <w:tcW w:w="1070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62</w:t>
            </w:r>
          </w:p>
        </w:tc>
        <w:tc>
          <w:tcPr>
            <w:tcW w:w="913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70</w:t>
            </w:r>
          </w:p>
        </w:tc>
        <w:tc>
          <w:tcPr>
            <w:tcW w:w="1210" w:type="dxa"/>
            <w:vAlign w:val="center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  <w:r w:rsidRPr="00552E3A">
              <w:rPr>
                <w:sz w:val="20"/>
                <w:szCs w:val="20"/>
              </w:rPr>
              <w:t>47</w:t>
            </w:r>
          </w:p>
        </w:tc>
        <w:tc>
          <w:tcPr>
            <w:tcW w:w="2417" w:type="dxa"/>
          </w:tcPr>
          <w:p w:rsidR="00B62553" w:rsidRPr="00552E3A" w:rsidRDefault="00B62553" w:rsidP="00552E3A">
            <w:pPr>
              <w:spacing w:after="100"/>
              <w:jc w:val="center"/>
              <w:rPr>
                <w:sz w:val="20"/>
                <w:szCs w:val="20"/>
              </w:rPr>
            </w:pPr>
          </w:p>
        </w:tc>
      </w:tr>
    </w:tbl>
    <w:p w:rsidR="00B62553" w:rsidRDefault="00B62553" w:rsidP="00B62553">
      <w:pPr>
        <w:rPr>
          <w:lang w:val="hr-HR"/>
        </w:rPr>
      </w:pPr>
    </w:p>
    <w:p w:rsidR="00B62553" w:rsidRPr="00552E3A" w:rsidRDefault="00B62553" w:rsidP="00B62553">
      <w:pPr>
        <w:ind w:firstLine="708"/>
        <w:rPr>
          <w:sz w:val="20"/>
          <w:szCs w:val="20"/>
          <w:lang w:val="hr-HR"/>
        </w:rPr>
      </w:pPr>
      <w:r w:rsidRPr="00552E3A">
        <w:rPr>
          <w:rFonts w:eastAsia="Calibri"/>
          <w:sz w:val="20"/>
          <w:szCs w:val="20"/>
          <w:lang w:val="hr-HR"/>
        </w:rPr>
        <w:t>Sve naprijed navedene parcele poljoprivrednog zemljišta u vlasništvu države na području opštine Bosansko Grahovo iz Posjedovnih listova broj 412 K.O. Peći  i 786 K.O. Peći daju se kao cijelina u zakup,ukupne površine od 70 ha 42 a i 29 m2.</w:t>
      </w:r>
    </w:p>
    <w:p w:rsidR="00B62553" w:rsidRPr="00552E3A" w:rsidRDefault="00B62553" w:rsidP="00B62553">
      <w:pPr>
        <w:jc w:val="center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II</w:t>
      </w:r>
    </w:p>
    <w:p w:rsidR="00B62553" w:rsidRPr="00552E3A" w:rsidRDefault="00B62553" w:rsidP="00B62553">
      <w:pPr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ab/>
        <w:t>Na osnovu ove Odluke zakupodavac i zakupoprimac sklopiće  Ugovor o zakupu poljoprivrednog zemljišta u vlasništvu države na području opštine Bosansko Grahovo, na vrijeme od 10  (deset) godina.</w:t>
      </w:r>
    </w:p>
    <w:p w:rsidR="00B62553" w:rsidRPr="00552E3A" w:rsidRDefault="00B62553" w:rsidP="00B62553">
      <w:pPr>
        <w:jc w:val="center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III</w:t>
      </w:r>
    </w:p>
    <w:p w:rsidR="00B62553" w:rsidRPr="00552E3A" w:rsidRDefault="00B62553" w:rsidP="00B62553">
      <w:pPr>
        <w:ind w:firstLine="708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Protiv ove Odluke o izboru najpovoljnije ponude  može se izjaviti prigovor Opštinskom načelniku  u roku od 8 dana od dana prijemaOdluke.</w:t>
      </w:r>
    </w:p>
    <w:p w:rsidR="00B62553" w:rsidRPr="00552E3A" w:rsidRDefault="00B62553" w:rsidP="00B62553">
      <w:pPr>
        <w:jc w:val="center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IV</w:t>
      </w:r>
    </w:p>
    <w:p w:rsidR="00B62553" w:rsidRPr="00552E3A" w:rsidRDefault="00B62553" w:rsidP="00B62553">
      <w:pPr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 xml:space="preserve">                 Ova Odluka stupa na snagu narednog dana od dana objavljivanja u "Službenom glasniku Opštine Bosansko Grahovo".</w:t>
      </w:r>
    </w:p>
    <w:p w:rsidR="00B62553" w:rsidRPr="00552E3A" w:rsidRDefault="00B62553" w:rsidP="00B62553">
      <w:pPr>
        <w:rPr>
          <w:sz w:val="20"/>
          <w:szCs w:val="20"/>
          <w:lang w:val="hr-HR"/>
        </w:rPr>
      </w:pPr>
    </w:p>
    <w:p w:rsidR="00552E3A" w:rsidRPr="00552E3A" w:rsidRDefault="00552E3A" w:rsidP="00B62553">
      <w:pPr>
        <w:rPr>
          <w:sz w:val="20"/>
          <w:szCs w:val="20"/>
          <w:lang w:val="hr-HR"/>
        </w:rPr>
      </w:pPr>
    </w:p>
    <w:p w:rsidR="00552E3A" w:rsidRPr="00552E3A" w:rsidRDefault="00552E3A" w:rsidP="00B62553">
      <w:pPr>
        <w:rPr>
          <w:sz w:val="20"/>
          <w:szCs w:val="20"/>
          <w:lang w:val="hr-HR"/>
        </w:rPr>
      </w:pPr>
    </w:p>
    <w:p w:rsidR="00B62553" w:rsidRPr="00552E3A" w:rsidRDefault="00B62553" w:rsidP="00B62553">
      <w:pPr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Broj: 02-20-2-371/25</w:t>
      </w:r>
      <w:r w:rsidRPr="00552E3A">
        <w:rPr>
          <w:sz w:val="20"/>
          <w:szCs w:val="20"/>
          <w:lang w:val="hr-HR"/>
        </w:rPr>
        <w:tab/>
      </w:r>
      <w:r w:rsidRPr="00552E3A">
        <w:rPr>
          <w:sz w:val="20"/>
          <w:szCs w:val="20"/>
          <w:lang w:val="hr-HR"/>
        </w:rPr>
        <w:tab/>
      </w:r>
      <w:r w:rsidRPr="00552E3A">
        <w:rPr>
          <w:sz w:val="20"/>
          <w:szCs w:val="20"/>
          <w:lang w:val="hr-HR"/>
        </w:rPr>
        <w:tab/>
      </w:r>
    </w:p>
    <w:p w:rsidR="00B62553" w:rsidRPr="00552E3A" w:rsidRDefault="00B62553" w:rsidP="00B62553">
      <w:pPr>
        <w:jc w:val="left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 xml:space="preserve">Dana:11.04.2025.god.   </w:t>
      </w:r>
      <w:r w:rsidRPr="00552E3A">
        <w:rPr>
          <w:sz w:val="20"/>
          <w:szCs w:val="20"/>
          <w:lang w:val="hr-HR"/>
        </w:rPr>
        <w:tab/>
      </w:r>
    </w:p>
    <w:p w:rsidR="00B62553" w:rsidRPr="00552E3A" w:rsidRDefault="00B62553" w:rsidP="00B62553">
      <w:pPr>
        <w:jc w:val="left"/>
        <w:rPr>
          <w:sz w:val="20"/>
          <w:szCs w:val="20"/>
          <w:lang w:val="hr-HR"/>
        </w:rPr>
      </w:pPr>
    </w:p>
    <w:p w:rsidR="00B62553" w:rsidRPr="00552E3A" w:rsidRDefault="00B62553" w:rsidP="00B62553">
      <w:pPr>
        <w:jc w:val="left"/>
        <w:rPr>
          <w:sz w:val="20"/>
          <w:szCs w:val="20"/>
          <w:lang w:val="hr-HR"/>
        </w:rPr>
      </w:pPr>
      <w:r w:rsidRPr="00552E3A">
        <w:rPr>
          <w:sz w:val="20"/>
          <w:szCs w:val="20"/>
          <w:lang w:val="hr-HR"/>
        </w:rPr>
        <w:t>OPŠTINSKI NAČELNIK</w:t>
      </w:r>
    </w:p>
    <w:p w:rsidR="00B62553" w:rsidRPr="00B62553" w:rsidRDefault="00B62553" w:rsidP="00B62553">
      <w:pPr>
        <w:jc w:val="left"/>
        <w:rPr>
          <w:sz w:val="22"/>
          <w:szCs w:val="22"/>
          <w:lang w:val="hr-HR"/>
        </w:rPr>
      </w:pPr>
      <w:r w:rsidRPr="00552E3A">
        <w:rPr>
          <w:sz w:val="20"/>
          <w:szCs w:val="20"/>
          <w:lang w:val="hr-HR"/>
        </w:rPr>
        <w:t>Smiljka Radlović s.r.</w:t>
      </w:r>
      <w:r w:rsidRPr="00552E3A">
        <w:rPr>
          <w:sz w:val="20"/>
          <w:szCs w:val="20"/>
          <w:lang w:val="hr-HR"/>
        </w:rPr>
        <w:tab/>
      </w:r>
      <w:r w:rsidRPr="00552E3A">
        <w:rPr>
          <w:sz w:val="20"/>
          <w:szCs w:val="20"/>
          <w:lang w:val="hr-HR"/>
        </w:rPr>
        <w:tab/>
      </w:r>
    </w:p>
    <w:sectPr w:rsidR="00B62553" w:rsidRPr="00B62553" w:rsidSect="0095206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55" w:rsidRDefault="00FE7955" w:rsidP="00EB5BB0">
      <w:pPr>
        <w:spacing w:line="240" w:lineRule="auto"/>
      </w:pPr>
      <w:r>
        <w:separator/>
      </w:r>
    </w:p>
  </w:endnote>
  <w:endnote w:type="continuationSeparator" w:id="1">
    <w:p w:rsidR="00FE7955" w:rsidRDefault="00FE7955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55" w:rsidRDefault="00FE7955" w:rsidP="00EB5BB0">
      <w:pPr>
        <w:spacing w:line="240" w:lineRule="auto"/>
      </w:pPr>
      <w:r>
        <w:separator/>
      </w:r>
    </w:p>
  </w:footnote>
  <w:footnote w:type="continuationSeparator" w:id="1">
    <w:p w:rsidR="00FE7955" w:rsidRDefault="00FE7955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6D" w:rsidRPr="00CB7037" w:rsidRDefault="0095206D">
    <w:pPr>
      <w:pStyle w:val="Header"/>
      <w:rPr>
        <w:sz w:val="16"/>
        <w:szCs w:val="16"/>
        <w:lang w:val="sr-Latn-BA"/>
      </w:rPr>
    </w:pPr>
    <w:r w:rsidRPr="00CB7037">
      <w:rPr>
        <w:sz w:val="16"/>
        <w:szCs w:val="16"/>
        <w:lang w:val="sr-Latn-BA"/>
      </w:rPr>
      <w:t xml:space="preserve">SLUŽBENI GLASNIK OPŠTINE </w:t>
    </w:r>
    <w:r w:rsidRPr="00CB7037">
      <w:rPr>
        <w:sz w:val="16"/>
        <w:szCs w:val="16"/>
        <w:lang w:val="sr-Latn-BA"/>
      </w:rPr>
      <w:t xml:space="preserve">BOSANSKO GRAHOVO </w:t>
    </w:r>
    <w:r w:rsidR="00F34695">
      <w:rPr>
        <w:sz w:val="16"/>
        <w:szCs w:val="16"/>
        <w:lang w:val="sr-Latn-BA"/>
      </w:rPr>
      <w:t xml:space="preserve">    BROJ: V</w:t>
    </w:r>
    <w:r w:rsidR="00B62553">
      <w:rPr>
        <w:sz w:val="16"/>
        <w:szCs w:val="16"/>
        <w:lang w:val="sr-Latn-BA"/>
      </w:rPr>
      <w:t>III</w:t>
    </w:r>
    <w:r w:rsidR="00B62553">
      <w:rPr>
        <w:sz w:val="16"/>
        <w:szCs w:val="16"/>
        <w:lang w:val="sr-Latn-BA"/>
      </w:rPr>
      <w:tab/>
      <w:t>Dana: 11.04</w:t>
    </w:r>
    <w:r w:rsidRPr="00CB7037">
      <w:rPr>
        <w:sz w:val="16"/>
        <w:szCs w:val="16"/>
        <w:lang w:val="sr-Latn-BA"/>
      </w:rPr>
      <w:t>.2025. 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4"/>
    <w:multiLevelType w:val="multilevel"/>
    <w:tmpl w:val="28E2F4DA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Times New Roman"/>
      </w:rPr>
    </w:lvl>
  </w:abstractNum>
  <w:abstractNum w:abstractNumId="3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E0A92"/>
    <w:multiLevelType w:val="hybridMultilevel"/>
    <w:tmpl w:val="8E409720"/>
    <w:lvl w:ilvl="0" w:tplc="3C5AD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11493"/>
    <w:multiLevelType w:val="hybridMultilevel"/>
    <w:tmpl w:val="68DC1746"/>
    <w:lvl w:ilvl="0" w:tplc="AE520C2C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4731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82F4464"/>
    <w:multiLevelType w:val="hybridMultilevel"/>
    <w:tmpl w:val="0DBC47D4"/>
    <w:lvl w:ilvl="0" w:tplc="4F304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97E5C"/>
    <w:multiLevelType w:val="hybridMultilevel"/>
    <w:tmpl w:val="3C9C85A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4230B"/>
    <w:multiLevelType w:val="hybridMultilevel"/>
    <w:tmpl w:val="6E065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E31A8"/>
    <w:multiLevelType w:val="hybridMultilevel"/>
    <w:tmpl w:val="80F6D7A8"/>
    <w:lvl w:ilvl="0" w:tplc="CC601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D155D6"/>
    <w:multiLevelType w:val="hybridMultilevel"/>
    <w:tmpl w:val="C2F274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84704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21"/>
  </w:num>
  <w:num w:numId="9">
    <w:abstractNumId w:val="19"/>
  </w:num>
  <w:num w:numId="10">
    <w:abstractNumId w:val="4"/>
  </w:num>
  <w:num w:numId="11">
    <w:abstractNumId w:val="23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18"/>
  </w:num>
  <w:num w:numId="19">
    <w:abstractNumId w:val="22"/>
  </w:num>
  <w:num w:numId="20">
    <w:abstractNumId w:val="15"/>
  </w:num>
  <w:num w:numId="21">
    <w:abstractNumId w:val="8"/>
  </w:num>
  <w:num w:numId="22">
    <w:abstractNumId w:val="14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B0"/>
    <w:rsid w:val="000204CD"/>
    <w:rsid w:val="00096427"/>
    <w:rsid w:val="000F759D"/>
    <w:rsid w:val="00131328"/>
    <w:rsid w:val="001A6282"/>
    <w:rsid w:val="001B0321"/>
    <w:rsid w:val="001B18FF"/>
    <w:rsid w:val="00236758"/>
    <w:rsid w:val="002A1EBB"/>
    <w:rsid w:val="002A7A2C"/>
    <w:rsid w:val="002D0D43"/>
    <w:rsid w:val="003E1F31"/>
    <w:rsid w:val="0042164E"/>
    <w:rsid w:val="00435B83"/>
    <w:rsid w:val="00441C20"/>
    <w:rsid w:val="004D6880"/>
    <w:rsid w:val="004F5306"/>
    <w:rsid w:val="00552E3A"/>
    <w:rsid w:val="005A20D9"/>
    <w:rsid w:val="005C5EEE"/>
    <w:rsid w:val="005D055A"/>
    <w:rsid w:val="006122CB"/>
    <w:rsid w:val="00615CC2"/>
    <w:rsid w:val="00636101"/>
    <w:rsid w:val="00660FE3"/>
    <w:rsid w:val="006F66B8"/>
    <w:rsid w:val="008821AE"/>
    <w:rsid w:val="008D3FF2"/>
    <w:rsid w:val="008D5637"/>
    <w:rsid w:val="0095206D"/>
    <w:rsid w:val="0099492C"/>
    <w:rsid w:val="00A11352"/>
    <w:rsid w:val="00A444AB"/>
    <w:rsid w:val="00B13BD9"/>
    <w:rsid w:val="00B62553"/>
    <w:rsid w:val="00CB7037"/>
    <w:rsid w:val="00CC3DA6"/>
    <w:rsid w:val="00D06CAB"/>
    <w:rsid w:val="00D55FBC"/>
    <w:rsid w:val="00DC5217"/>
    <w:rsid w:val="00E45AF3"/>
    <w:rsid w:val="00EB5BB0"/>
    <w:rsid w:val="00EC4CF5"/>
    <w:rsid w:val="00F34695"/>
    <w:rsid w:val="00F5353A"/>
    <w:rsid w:val="00F70830"/>
    <w:rsid w:val="00F71E8A"/>
    <w:rsid w:val="00FC31BC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206D"/>
    <w:pPr>
      <w:keepNext/>
      <w:suppressAutoHyphens/>
      <w:spacing w:line="240" w:lineRule="auto"/>
      <w:jc w:val="center"/>
      <w:outlineLvl w:val="0"/>
    </w:pPr>
    <w:rPr>
      <w:b/>
      <w:bCs/>
      <w:sz w:val="28"/>
      <w:lang w:val="hr-HR" w:eastAsia="ar-SA"/>
    </w:rPr>
  </w:style>
  <w:style w:type="paragraph" w:styleId="Heading2">
    <w:name w:val="heading 2"/>
    <w:basedOn w:val="Normal"/>
    <w:next w:val="Normal"/>
    <w:link w:val="Heading2Char"/>
    <w:qFormat/>
    <w:rsid w:val="0095206D"/>
    <w:pPr>
      <w:keepNext/>
      <w:suppressAutoHyphens/>
      <w:spacing w:line="240" w:lineRule="auto"/>
      <w:jc w:val="left"/>
      <w:outlineLvl w:val="1"/>
    </w:pPr>
    <w:rPr>
      <w:b/>
      <w:bCs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NormalWeb">
    <w:name w:val="Normal (Web)"/>
    <w:basedOn w:val="Normal"/>
    <w:uiPriority w:val="99"/>
    <w:rsid w:val="00435B83"/>
    <w:pPr>
      <w:spacing w:before="100" w:beforeAutospacing="1" w:after="119"/>
    </w:pPr>
  </w:style>
  <w:style w:type="paragraph" w:styleId="NoSpacing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520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952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95206D"/>
    <w:pPr>
      <w:suppressAutoHyphens/>
      <w:spacing w:line="240" w:lineRule="auto"/>
      <w:jc w:val="center"/>
    </w:pPr>
    <w:rPr>
      <w:b/>
      <w:bCs/>
      <w:sz w:val="28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9520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Draganag</cp:lastModifiedBy>
  <cp:revision>2</cp:revision>
  <cp:lastPrinted>2025-01-31T10:52:00Z</cp:lastPrinted>
  <dcterms:created xsi:type="dcterms:W3CDTF">2025-04-11T09:45:00Z</dcterms:created>
  <dcterms:modified xsi:type="dcterms:W3CDTF">2025-04-11T09:45:00Z</dcterms:modified>
</cp:coreProperties>
</file>