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BB0" w:rsidRDefault="00EB5BB0" w:rsidP="00EB5BB0">
      <w:pPr>
        <w:ind w:firstLine="720"/>
        <w:rPr>
          <w:rFonts w:ascii="Arial" w:hAnsi="Arial" w:cs="Arial"/>
          <w:b/>
          <w:i/>
          <w:sz w:val="56"/>
          <w:szCs w:val="56"/>
          <w:lang w:val="sr-Latn-BA"/>
        </w:rPr>
      </w:pPr>
      <w:r>
        <w:rPr>
          <w:rFonts w:ascii="Arial" w:hAnsi="Arial" w:cs="Arial"/>
          <w:b/>
          <w:i/>
          <w:sz w:val="56"/>
          <w:szCs w:val="56"/>
          <w:lang w:val="sr-Latn-BA"/>
        </w:rPr>
        <w:t xml:space="preserve">S L U Ž B E N I    G L A S N I K </w:t>
      </w:r>
    </w:p>
    <w:p w:rsidR="00EB5BB0" w:rsidRDefault="00EB5BB0" w:rsidP="00EB5BB0">
      <w:pPr>
        <w:rPr>
          <w:b/>
          <w:i/>
          <w:sz w:val="40"/>
          <w:szCs w:val="40"/>
          <w:lang w:val="sr-Latn-BA"/>
        </w:rPr>
      </w:pPr>
      <w:r>
        <w:rPr>
          <w:b/>
          <w:i/>
          <w:sz w:val="40"/>
          <w:szCs w:val="40"/>
          <w:lang w:val="sr-Latn-BA"/>
        </w:rPr>
        <w:t xml:space="preserve">OP Š T I N E  B O S A N S K O  G R A H O V O </w:t>
      </w:r>
    </w:p>
    <w:p w:rsidR="00EB5BB0" w:rsidRDefault="00EB5BB0" w:rsidP="00EB5BB0">
      <w:pPr>
        <w:jc w:val="center"/>
        <w:rPr>
          <w:b/>
          <w:i/>
          <w:sz w:val="48"/>
          <w:szCs w:val="48"/>
          <w:lang w:val="sr-Latn-BA"/>
        </w:rPr>
      </w:pPr>
      <w:r>
        <w:rPr>
          <w:b/>
          <w:i/>
          <w:sz w:val="48"/>
          <w:szCs w:val="48"/>
          <w:lang w:val="sr-Latn-BA"/>
        </w:rPr>
        <w:t>Službeno glasilo</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2880"/>
        <w:gridCol w:w="3960"/>
      </w:tblGrid>
      <w:tr w:rsidR="00EB5BB0" w:rsidTr="005F06A2">
        <w:trPr>
          <w:trHeight w:val="1036"/>
        </w:trPr>
        <w:tc>
          <w:tcPr>
            <w:tcW w:w="2520" w:type="dxa"/>
            <w:tcBorders>
              <w:top w:val="single" w:sz="4" w:space="0" w:color="auto"/>
              <w:left w:val="single" w:sz="4" w:space="0" w:color="auto"/>
              <w:bottom w:val="single" w:sz="4" w:space="0" w:color="auto"/>
              <w:right w:val="single" w:sz="4" w:space="0" w:color="auto"/>
            </w:tcBorders>
          </w:tcPr>
          <w:p w:rsidR="00EB5BB0" w:rsidRDefault="00EB5BB0" w:rsidP="005F06A2">
            <w:pPr>
              <w:ind w:left="180"/>
              <w:rPr>
                <w:lang w:val="sr-Latn-BA"/>
              </w:rPr>
            </w:pPr>
          </w:p>
          <w:p w:rsidR="00EB5BB0" w:rsidRDefault="00CB7037" w:rsidP="005F06A2">
            <w:pPr>
              <w:ind w:left="180"/>
              <w:rPr>
                <w:b/>
                <w:lang w:val="sr-Latn-BA"/>
              </w:rPr>
            </w:pPr>
            <w:r>
              <w:rPr>
                <w:b/>
                <w:lang w:val="sr-Latn-BA"/>
              </w:rPr>
              <w:t>GODINA  2025</w:t>
            </w:r>
            <w:r w:rsidR="00EB5BB0">
              <w:rPr>
                <w:b/>
                <w:lang w:val="sr-Latn-BA"/>
              </w:rPr>
              <w:t>.</w:t>
            </w:r>
          </w:p>
          <w:p w:rsidR="00EB5BB0" w:rsidRDefault="00EB5BB0" w:rsidP="005F06A2">
            <w:pPr>
              <w:ind w:left="180"/>
              <w:rPr>
                <w:b/>
                <w:lang w:val="sr-Latn-BA"/>
              </w:rPr>
            </w:pPr>
          </w:p>
          <w:p w:rsidR="00EB5BB0" w:rsidRDefault="00EB5BB0" w:rsidP="005F06A2">
            <w:pPr>
              <w:ind w:left="180"/>
              <w:rPr>
                <w:lang w:val="sr-Latn-BA"/>
              </w:rPr>
            </w:pPr>
          </w:p>
        </w:tc>
        <w:tc>
          <w:tcPr>
            <w:tcW w:w="2880" w:type="dxa"/>
            <w:tcBorders>
              <w:top w:val="single" w:sz="4" w:space="0" w:color="auto"/>
              <w:left w:val="single" w:sz="4" w:space="0" w:color="auto"/>
              <w:bottom w:val="single" w:sz="4" w:space="0" w:color="auto"/>
              <w:right w:val="single" w:sz="4" w:space="0" w:color="auto"/>
            </w:tcBorders>
          </w:tcPr>
          <w:p w:rsidR="00EB5BB0" w:rsidRDefault="00EB5BB0" w:rsidP="005F06A2">
            <w:pPr>
              <w:rPr>
                <w:lang w:val="sr-Latn-BA"/>
              </w:rPr>
            </w:pPr>
          </w:p>
          <w:p w:rsidR="00EB5BB0" w:rsidRDefault="00F34695" w:rsidP="005F06A2">
            <w:pPr>
              <w:ind w:left="972"/>
              <w:rPr>
                <w:b/>
                <w:lang w:val="sr-Latn-BA"/>
              </w:rPr>
            </w:pPr>
            <w:r>
              <w:rPr>
                <w:b/>
                <w:lang w:val="sr-Latn-BA"/>
              </w:rPr>
              <w:t>BROJ: V</w:t>
            </w:r>
            <w:r w:rsidR="0014041B">
              <w:rPr>
                <w:b/>
                <w:lang w:val="sr-Latn-BA"/>
              </w:rPr>
              <w:t>I</w:t>
            </w:r>
          </w:p>
          <w:p w:rsidR="00EB5BB0" w:rsidRDefault="00EB5BB0" w:rsidP="005F06A2">
            <w:pPr>
              <w:ind w:left="3777"/>
              <w:rPr>
                <w:b/>
                <w:lang w:val="sr-Latn-BA"/>
              </w:rPr>
            </w:pPr>
          </w:p>
          <w:p w:rsidR="00EB5BB0" w:rsidRDefault="00EB5BB0" w:rsidP="005F06A2">
            <w:pPr>
              <w:rPr>
                <w:lang w:val="sr-Latn-BA"/>
              </w:rPr>
            </w:pPr>
          </w:p>
        </w:tc>
        <w:tc>
          <w:tcPr>
            <w:tcW w:w="3960" w:type="dxa"/>
            <w:tcBorders>
              <w:top w:val="single" w:sz="4" w:space="0" w:color="auto"/>
              <w:left w:val="single" w:sz="4" w:space="0" w:color="auto"/>
              <w:bottom w:val="single" w:sz="4" w:space="0" w:color="auto"/>
              <w:right w:val="single" w:sz="4" w:space="0" w:color="auto"/>
            </w:tcBorders>
          </w:tcPr>
          <w:p w:rsidR="00EB5BB0" w:rsidRDefault="00EB5BB0" w:rsidP="005F06A2">
            <w:pPr>
              <w:rPr>
                <w:lang w:val="sr-Latn-BA"/>
              </w:rPr>
            </w:pPr>
          </w:p>
          <w:p w:rsidR="00EB5BB0" w:rsidRDefault="00EB5BB0" w:rsidP="005F06A2">
            <w:pPr>
              <w:rPr>
                <w:b/>
                <w:lang w:val="sr-Latn-BA"/>
              </w:rPr>
            </w:pPr>
            <w:r>
              <w:rPr>
                <w:b/>
                <w:lang w:val="sr-Latn-BA"/>
              </w:rPr>
              <w:t xml:space="preserve">            </w:t>
            </w:r>
            <w:r w:rsidR="002A7A2C">
              <w:rPr>
                <w:b/>
                <w:lang w:val="sr-Latn-BA"/>
              </w:rPr>
              <w:t xml:space="preserve">   </w:t>
            </w:r>
            <w:r>
              <w:rPr>
                <w:b/>
                <w:lang w:val="sr-Latn-BA"/>
              </w:rPr>
              <w:t xml:space="preserve">BOSANSKO </w:t>
            </w:r>
          </w:p>
          <w:p w:rsidR="00EB5BB0" w:rsidRDefault="00EB5BB0" w:rsidP="005F06A2">
            <w:pPr>
              <w:ind w:left="897"/>
              <w:rPr>
                <w:b/>
                <w:lang w:val="sr-Latn-BA"/>
              </w:rPr>
            </w:pPr>
            <w:r>
              <w:rPr>
                <w:b/>
                <w:lang w:val="sr-Latn-BA"/>
              </w:rPr>
              <w:t>GRAHOVO</w:t>
            </w:r>
          </w:p>
          <w:p w:rsidR="00EB5BB0" w:rsidRPr="00545E8F" w:rsidRDefault="00CB7037" w:rsidP="005F06A2">
            <w:pPr>
              <w:ind w:left="897"/>
              <w:rPr>
                <w:b/>
                <w:lang w:val="sr-Latn-BA"/>
              </w:rPr>
            </w:pPr>
            <w:r>
              <w:rPr>
                <w:b/>
                <w:lang w:val="sr-Latn-BA"/>
              </w:rPr>
              <w:t>1</w:t>
            </w:r>
            <w:r w:rsidR="0014041B">
              <w:rPr>
                <w:b/>
                <w:lang w:val="sr-Latn-BA"/>
              </w:rPr>
              <w:t>4</w:t>
            </w:r>
            <w:r w:rsidR="00EB5BB0">
              <w:rPr>
                <w:b/>
                <w:lang w:val="sr-Latn-BA"/>
              </w:rPr>
              <w:t>.</w:t>
            </w:r>
            <w:r w:rsidR="00F34695">
              <w:rPr>
                <w:b/>
                <w:lang w:val="sr-Latn-BA"/>
              </w:rPr>
              <w:t>03</w:t>
            </w:r>
            <w:r>
              <w:rPr>
                <w:b/>
                <w:lang w:val="sr-Latn-BA"/>
              </w:rPr>
              <w:t>.2025</w:t>
            </w:r>
            <w:r w:rsidR="00EB5BB0">
              <w:rPr>
                <w:b/>
                <w:lang w:val="sr-Latn-BA"/>
              </w:rPr>
              <w:t>. god</w:t>
            </w:r>
          </w:p>
        </w:tc>
      </w:tr>
    </w:tbl>
    <w:p w:rsidR="00EB5BB0" w:rsidRDefault="00EB5BB0" w:rsidP="00EB5BB0"/>
    <w:p w:rsidR="0095206D" w:rsidRDefault="0095206D" w:rsidP="00EB5BB0">
      <w:pPr>
        <w:rPr>
          <w:b/>
          <w:sz w:val="32"/>
          <w:szCs w:val="32"/>
        </w:rPr>
        <w:sectPr w:rsidR="0095206D" w:rsidSect="0095206D">
          <w:headerReference w:type="default" r:id="rId7"/>
          <w:pgSz w:w="11906" w:h="16838"/>
          <w:pgMar w:top="1417" w:right="1417" w:bottom="1417" w:left="1417" w:header="708" w:footer="708" w:gutter="0"/>
          <w:cols w:space="708"/>
          <w:docGrid w:linePitch="360"/>
        </w:sectPr>
      </w:pPr>
    </w:p>
    <w:p w:rsidR="0095206D" w:rsidRDefault="0095206D" w:rsidP="0095206D">
      <w:pPr>
        <w:ind w:left="-270"/>
        <w:jc w:val="left"/>
        <w:rPr>
          <w:b/>
          <w:sz w:val="28"/>
          <w:szCs w:val="28"/>
        </w:rPr>
      </w:pPr>
      <w:r w:rsidRPr="0095206D">
        <w:rPr>
          <w:b/>
          <w:sz w:val="28"/>
          <w:szCs w:val="28"/>
        </w:rPr>
        <w:lastRenderedPageBreak/>
        <w:t xml:space="preserve">AKTI </w:t>
      </w:r>
      <w:r>
        <w:rPr>
          <w:b/>
          <w:sz w:val="28"/>
          <w:szCs w:val="28"/>
        </w:rPr>
        <w:t xml:space="preserve">OPŠTINSKOG </w:t>
      </w:r>
      <w:r w:rsidR="00456EE0">
        <w:rPr>
          <w:b/>
          <w:sz w:val="28"/>
          <w:szCs w:val="28"/>
        </w:rPr>
        <w:t>VIJEĆA</w:t>
      </w:r>
    </w:p>
    <w:p w:rsidR="00F34695" w:rsidRDefault="00F34695" w:rsidP="00F34695">
      <w:pPr>
        <w:spacing w:line="240" w:lineRule="auto"/>
        <w:jc w:val="left"/>
        <w:rPr>
          <w:lang w:val="hr-HR"/>
        </w:rPr>
      </w:pPr>
      <w:r>
        <w:rPr>
          <w:lang w:val="hr-HR"/>
        </w:rPr>
        <w:t>BOSNA I HERCEGOVINA</w:t>
      </w:r>
    </w:p>
    <w:p w:rsidR="00F34695" w:rsidRDefault="00F34695" w:rsidP="00F34695">
      <w:pPr>
        <w:spacing w:line="240" w:lineRule="auto"/>
        <w:jc w:val="left"/>
        <w:rPr>
          <w:lang w:val="hr-HR"/>
        </w:rPr>
      </w:pPr>
      <w:r>
        <w:rPr>
          <w:lang w:val="hr-HR"/>
        </w:rPr>
        <w:t>FEDERACIJA BOSNE I HERCEGOVINE</w:t>
      </w:r>
    </w:p>
    <w:p w:rsidR="00F34695" w:rsidRDefault="00F34695" w:rsidP="00F34695">
      <w:pPr>
        <w:spacing w:line="240" w:lineRule="auto"/>
        <w:jc w:val="left"/>
        <w:rPr>
          <w:lang w:val="hr-HR"/>
        </w:rPr>
      </w:pPr>
      <w:r>
        <w:rPr>
          <w:lang w:val="hr-HR"/>
        </w:rPr>
        <w:t>KANTON 10</w:t>
      </w:r>
    </w:p>
    <w:p w:rsidR="00F34695" w:rsidRDefault="00F34695" w:rsidP="00F34695">
      <w:pPr>
        <w:spacing w:line="240" w:lineRule="auto"/>
        <w:jc w:val="left"/>
        <w:rPr>
          <w:lang w:val="hr-HR"/>
        </w:rPr>
      </w:pPr>
      <w:r>
        <w:rPr>
          <w:lang w:val="hr-HR"/>
        </w:rPr>
        <w:t xml:space="preserve">OPŠTINA BOSANSKO GRAHOVO </w:t>
      </w:r>
    </w:p>
    <w:p w:rsidR="00CB7037" w:rsidRDefault="00456EE0" w:rsidP="00F34695">
      <w:pPr>
        <w:spacing w:line="240" w:lineRule="auto"/>
        <w:ind w:left="-270"/>
        <w:rPr>
          <w:lang w:val="hr-HR"/>
        </w:rPr>
      </w:pPr>
      <w:r>
        <w:rPr>
          <w:lang w:val="hr-HR"/>
        </w:rPr>
        <w:t xml:space="preserve">    OPŠTINSKO VIJEĆE</w:t>
      </w:r>
    </w:p>
    <w:p w:rsidR="00F34695" w:rsidRDefault="00F34695" w:rsidP="00F34695">
      <w:pPr>
        <w:spacing w:line="240" w:lineRule="auto"/>
        <w:ind w:left="-270"/>
        <w:rPr>
          <w:bCs/>
        </w:rPr>
      </w:pPr>
    </w:p>
    <w:p w:rsidR="00F34695" w:rsidRDefault="00456EE0" w:rsidP="00F34695">
      <w:pPr>
        <w:rPr>
          <w:lang w:val="hr-HR"/>
        </w:rPr>
      </w:pPr>
      <w:r>
        <w:rPr>
          <w:lang w:val="hr-HR"/>
        </w:rPr>
        <w:t>Broj: 01-20-2-460</w:t>
      </w:r>
      <w:r w:rsidR="00F34695">
        <w:rPr>
          <w:lang w:val="hr-HR"/>
        </w:rPr>
        <w:t>/25</w:t>
      </w:r>
    </w:p>
    <w:p w:rsidR="00F34695" w:rsidRDefault="00456EE0" w:rsidP="00F34695">
      <w:pPr>
        <w:rPr>
          <w:lang w:val="hr-HR"/>
        </w:rPr>
      </w:pPr>
      <w:r>
        <w:rPr>
          <w:lang w:val="hr-HR"/>
        </w:rPr>
        <w:t>Dana: 14</w:t>
      </w:r>
      <w:r w:rsidR="00F34695">
        <w:rPr>
          <w:lang w:val="hr-HR"/>
        </w:rPr>
        <w:t>.03.2025.godine</w:t>
      </w:r>
    </w:p>
    <w:p w:rsidR="00456EE0" w:rsidRDefault="00456EE0" w:rsidP="00F34695">
      <w:pPr>
        <w:rPr>
          <w:lang w:val="hr-HR"/>
        </w:rPr>
      </w:pPr>
    </w:p>
    <w:p w:rsidR="00456EE0" w:rsidRDefault="00456EE0" w:rsidP="00456EE0">
      <w:pPr>
        <w:spacing w:line="240" w:lineRule="auto"/>
        <w:rPr>
          <w:lang w:val="hr-HR"/>
        </w:rPr>
      </w:pPr>
      <w:r>
        <w:rPr>
          <w:lang w:val="hr-HR"/>
        </w:rPr>
        <w:t>Na osnovu člana 105. stav 5.  Zakona o izmjenama i dopunama zakona o poljoprivrednom  zemljištu , Skupštine Hercegbosanske županije", broj: 01-02-30-5/21 od 19.07.2021.godine i člana 24.Statuta Opštine Bosansko Grahovo, ( Službeni glasnik Opštine Bosansko Grahovo, broj 21/07) Opštinsko vijeće Bosansko Grahovo na sjednici  održanoj dana 14.03.2025.godine d o n o s i</w:t>
      </w:r>
      <w:r>
        <w:rPr>
          <w:lang w:val="hr-HR"/>
        </w:rPr>
        <w:tab/>
      </w:r>
      <w:r>
        <w:rPr>
          <w:lang w:val="hr-HR"/>
        </w:rPr>
        <w:tab/>
      </w:r>
      <w:r>
        <w:rPr>
          <w:lang w:val="hr-HR"/>
        </w:rPr>
        <w:tab/>
      </w:r>
      <w:r>
        <w:rPr>
          <w:lang w:val="hr-HR"/>
        </w:rPr>
        <w:tab/>
      </w:r>
      <w:r>
        <w:rPr>
          <w:lang w:val="hr-HR"/>
        </w:rPr>
        <w:tab/>
      </w:r>
      <w:r>
        <w:rPr>
          <w:lang w:val="hr-HR"/>
        </w:rPr>
        <w:tab/>
        <w:t xml:space="preserve">           </w:t>
      </w:r>
    </w:p>
    <w:p w:rsidR="00456EE0" w:rsidRPr="003A5A37" w:rsidRDefault="00456EE0" w:rsidP="00456EE0">
      <w:pPr>
        <w:jc w:val="center"/>
        <w:rPr>
          <w:b/>
          <w:lang w:val="hr-HR"/>
        </w:rPr>
      </w:pPr>
      <w:r w:rsidRPr="003A5A37">
        <w:rPr>
          <w:b/>
          <w:lang w:val="hr-HR"/>
        </w:rPr>
        <w:t>O D L U K U</w:t>
      </w:r>
    </w:p>
    <w:p w:rsidR="00456EE0" w:rsidRPr="003A5A37" w:rsidRDefault="00456EE0" w:rsidP="00456EE0">
      <w:pPr>
        <w:jc w:val="center"/>
        <w:rPr>
          <w:b/>
          <w:lang w:val="hr-HR"/>
        </w:rPr>
      </w:pPr>
      <w:r w:rsidRPr="003A5A37">
        <w:rPr>
          <w:b/>
          <w:lang w:val="hr-HR"/>
        </w:rPr>
        <w:t>o</w:t>
      </w:r>
    </w:p>
    <w:p w:rsidR="00456EE0" w:rsidRPr="003A5A37" w:rsidRDefault="00456EE0" w:rsidP="00456EE0">
      <w:pPr>
        <w:jc w:val="center"/>
        <w:rPr>
          <w:b/>
          <w:lang w:val="hr-HR"/>
        </w:rPr>
      </w:pPr>
      <w:r w:rsidRPr="003A5A37">
        <w:rPr>
          <w:b/>
          <w:lang w:val="hr-HR"/>
        </w:rPr>
        <w:t>imenovanju Komisije za dodjelu poljoprivrednog zemljišta u vlasništvu države u zakup</w:t>
      </w:r>
    </w:p>
    <w:p w:rsidR="00456EE0" w:rsidRDefault="00456EE0" w:rsidP="00456EE0">
      <w:pPr>
        <w:jc w:val="center"/>
        <w:rPr>
          <w:lang w:val="hr-HR"/>
        </w:rPr>
      </w:pPr>
    </w:p>
    <w:p w:rsidR="00456EE0" w:rsidRDefault="00456EE0" w:rsidP="00456EE0">
      <w:pPr>
        <w:spacing w:line="240" w:lineRule="auto"/>
        <w:jc w:val="center"/>
        <w:rPr>
          <w:lang w:val="hr-HR"/>
        </w:rPr>
      </w:pPr>
      <w:r>
        <w:rPr>
          <w:lang w:val="hr-HR"/>
        </w:rPr>
        <w:t>Član 1.</w:t>
      </w:r>
    </w:p>
    <w:p w:rsidR="00456EE0" w:rsidRDefault="00456EE0" w:rsidP="00456EE0">
      <w:pPr>
        <w:spacing w:line="240" w:lineRule="auto"/>
        <w:rPr>
          <w:lang w:val="hr-HR"/>
        </w:rPr>
      </w:pPr>
      <w:r>
        <w:rPr>
          <w:lang w:val="hr-HR"/>
        </w:rPr>
        <w:tab/>
        <w:t xml:space="preserve"> U Komisiju za dodjelu poljoprivrednog zemljišta u vlasništvu države u zakup imenuju se:</w:t>
      </w:r>
    </w:p>
    <w:p w:rsidR="00456EE0" w:rsidRDefault="00456EE0" w:rsidP="00456EE0">
      <w:pPr>
        <w:spacing w:line="240" w:lineRule="auto"/>
        <w:rPr>
          <w:lang w:val="hr-HR"/>
        </w:rPr>
      </w:pPr>
    </w:p>
    <w:p w:rsidR="00456EE0" w:rsidRDefault="00456EE0" w:rsidP="00456EE0">
      <w:pPr>
        <w:spacing w:line="240" w:lineRule="auto"/>
        <w:rPr>
          <w:lang w:val="hr-HR"/>
        </w:rPr>
      </w:pPr>
      <w:r>
        <w:rPr>
          <w:lang w:val="hr-HR"/>
        </w:rPr>
        <w:t>1. Praštalo Dragan, dipl pravnik- predsjednik komisije</w:t>
      </w:r>
    </w:p>
    <w:p w:rsidR="00456EE0" w:rsidRDefault="00456EE0" w:rsidP="00456EE0">
      <w:pPr>
        <w:spacing w:line="240" w:lineRule="auto"/>
        <w:rPr>
          <w:lang w:val="hr-HR"/>
        </w:rPr>
      </w:pPr>
      <w:r>
        <w:rPr>
          <w:lang w:val="hr-HR"/>
        </w:rPr>
        <w:lastRenderedPageBreak/>
        <w:t>2. Brkić Žarko, dipl.ing.poljoprivrede- član komisije</w:t>
      </w:r>
    </w:p>
    <w:p w:rsidR="00456EE0" w:rsidRDefault="00456EE0" w:rsidP="00456EE0">
      <w:pPr>
        <w:spacing w:line="240" w:lineRule="auto"/>
        <w:rPr>
          <w:lang w:val="hr-HR"/>
        </w:rPr>
      </w:pPr>
      <w:r>
        <w:rPr>
          <w:lang w:val="hr-HR"/>
        </w:rPr>
        <w:t>3. Majstorović Marko, dipl.ing geodezije- član komisije</w:t>
      </w:r>
    </w:p>
    <w:p w:rsidR="00456EE0" w:rsidRDefault="00456EE0" w:rsidP="00456EE0">
      <w:pPr>
        <w:spacing w:line="240" w:lineRule="auto"/>
        <w:rPr>
          <w:lang w:val="hr-HR"/>
        </w:rPr>
      </w:pPr>
      <w:r>
        <w:rPr>
          <w:lang w:val="hr-HR"/>
        </w:rPr>
        <w:t>4. Jović Vlado, dipl. ekonomist- član komisije</w:t>
      </w:r>
    </w:p>
    <w:p w:rsidR="00456EE0" w:rsidRDefault="00456EE0" w:rsidP="00456EE0">
      <w:pPr>
        <w:spacing w:line="240" w:lineRule="auto"/>
        <w:rPr>
          <w:lang w:val="hr-HR"/>
        </w:rPr>
      </w:pPr>
      <w:r>
        <w:rPr>
          <w:lang w:val="hr-HR"/>
        </w:rPr>
        <w:t xml:space="preserve">5. Dobrijević Marina, ekonomista- član komisije </w:t>
      </w:r>
    </w:p>
    <w:p w:rsidR="00456EE0" w:rsidRDefault="00456EE0" w:rsidP="00456EE0">
      <w:pPr>
        <w:spacing w:line="240" w:lineRule="auto"/>
        <w:rPr>
          <w:lang w:val="hr-HR"/>
        </w:rPr>
      </w:pPr>
      <w:r>
        <w:rPr>
          <w:lang w:val="hr-HR"/>
        </w:rPr>
        <w:t xml:space="preserve"> </w:t>
      </w:r>
    </w:p>
    <w:p w:rsidR="00456EE0" w:rsidRDefault="00456EE0" w:rsidP="00456EE0">
      <w:pPr>
        <w:spacing w:line="240" w:lineRule="auto"/>
        <w:jc w:val="center"/>
        <w:rPr>
          <w:lang w:val="hr-HR"/>
        </w:rPr>
      </w:pPr>
      <w:r>
        <w:rPr>
          <w:lang w:val="hr-HR"/>
        </w:rPr>
        <w:t>Član 2.</w:t>
      </w:r>
    </w:p>
    <w:p w:rsidR="00456EE0" w:rsidRDefault="00456EE0" w:rsidP="00456EE0">
      <w:pPr>
        <w:spacing w:line="240" w:lineRule="auto"/>
        <w:rPr>
          <w:lang w:val="hr-HR"/>
        </w:rPr>
      </w:pPr>
      <w:r>
        <w:rPr>
          <w:lang w:val="hr-HR"/>
        </w:rPr>
        <w:tab/>
        <w:t xml:space="preserve">Komisija provodi konkursni postupak po raspisanom Javnom pozivu za dodjelu poljoprivrednog zemljišta u vlasništvu države. </w:t>
      </w:r>
    </w:p>
    <w:p w:rsidR="00456EE0" w:rsidRDefault="00456EE0" w:rsidP="00456EE0">
      <w:pPr>
        <w:spacing w:line="240" w:lineRule="auto"/>
        <w:rPr>
          <w:lang w:val="hr-HR"/>
        </w:rPr>
      </w:pPr>
    </w:p>
    <w:p w:rsidR="00456EE0" w:rsidRDefault="00456EE0" w:rsidP="00456EE0">
      <w:pPr>
        <w:spacing w:line="240" w:lineRule="auto"/>
        <w:jc w:val="center"/>
        <w:rPr>
          <w:lang w:val="hr-HR"/>
        </w:rPr>
      </w:pPr>
      <w:r>
        <w:rPr>
          <w:lang w:val="hr-HR"/>
        </w:rPr>
        <w:t>Član 3.</w:t>
      </w:r>
    </w:p>
    <w:p w:rsidR="00456EE0" w:rsidRDefault="00456EE0" w:rsidP="00456EE0">
      <w:pPr>
        <w:spacing w:line="240" w:lineRule="auto"/>
        <w:rPr>
          <w:lang w:val="hr-HR"/>
        </w:rPr>
      </w:pPr>
      <w:r>
        <w:rPr>
          <w:lang w:val="hr-HR"/>
        </w:rPr>
        <w:tab/>
        <w:t>Komisija iz člana 1. ove Odluke imenuje se na period 4 ( četiri) godine.</w:t>
      </w:r>
    </w:p>
    <w:p w:rsidR="00456EE0" w:rsidRDefault="00456EE0" w:rsidP="00456EE0">
      <w:pPr>
        <w:spacing w:line="240" w:lineRule="auto"/>
        <w:rPr>
          <w:lang w:val="hr-HR"/>
        </w:rPr>
      </w:pPr>
    </w:p>
    <w:p w:rsidR="00456EE0" w:rsidRDefault="00456EE0" w:rsidP="00456EE0">
      <w:pPr>
        <w:spacing w:line="240" w:lineRule="auto"/>
        <w:jc w:val="center"/>
        <w:rPr>
          <w:lang w:val="hr-HR"/>
        </w:rPr>
      </w:pPr>
      <w:r>
        <w:rPr>
          <w:lang w:val="hr-HR"/>
        </w:rPr>
        <w:t>Član 4.</w:t>
      </w:r>
    </w:p>
    <w:p w:rsidR="00456EE0" w:rsidRDefault="00456EE0" w:rsidP="00456EE0">
      <w:pPr>
        <w:spacing w:line="240" w:lineRule="auto"/>
        <w:rPr>
          <w:lang w:val="hr-HR"/>
        </w:rPr>
      </w:pPr>
      <w:r>
        <w:rPr>
          <w:lang w:val="hr-HR"/>
        </w:rPr>
        <w:tab/>
        <w:t>Ovom odlukom  se stavlja van snage Odluka o  imenovanju Komisije za dodjelu poljoprivrednog zemljišta u vlasništvu države u zakup broj: 01-20-1344/21 od 27.09.2021.godine.</w:t>
      </w:r>
    </w:p>
    <w:p w:rsidR="00456EE0" w:rsidRDefault="00456EE0" w:rsidP="00456EE0">
      <w:pPr>
        <w:jc w:val="center"/>
        <w:rPr>
          <w:lang w:val="hr-HR"/>
        </w:rPr>
      </w:pPr>
    </w:p>
    <w:p w:rsidR="00456EE0" w:rsidRDefault="00456EE0" w:rsidP="00456EE0">
      <w:pPr>
        <w:jc w:val="center"/>
        <w:rPr>
          <w:lang w:val="hr-HR"/>
        </w:rPr>
      </w:pPr>
      <w:r>
        <w:rPr>
          <w:lang w:val="hr-HR"/>
        </w:rPr>
        <w:t>Član 5.</w:t>
      </w:r>
    </w:p>
    <w:p w:rsidR="00456EE0" w:rsidRDefault="00456EE0" w:rsidP="00456EE0">
      <w:pPr>
        <w:rPr>
          <w:lang w:val="hr-HR"/>
        </w:rPr>
      </w:pPr>
      <w:r>
        <w:rPr>
          <w:lang w:val="hr-HR"/>
        </w:rPr>
        <w:tab/>
        <w:t>Ova odluka stupa na snagu narednog dana od dana objavljivanja u " Službenom glasniku Opštine Bosansko Grahovo".</w:t>
      </w:r>
    </w:p>
    <w:p w:rsidR="00F34695" w:rsidRDefault="00F34695" w:rsidP="00F34695">
      <w:pPr>
        <w:rPr>
          <w:lang w:val="hr-HR"/>
        </w:rPr>
      </w:pPr>
    </w:p>
    <w:p w:rsidR="00F34695" w:rsidRDefault="00456EE0" w:rsidP="00456EE0">
      <w:pPr>
        <w:spacing w:line="240" w:lineRule="auto"/>
        <w:rPr>
          <w:lang w:val="hr-HR"/>
        </w:rPr>
      </w:pPr>
      <w:r>
        <w:rPr>
          <w:lang w:val="hr-HR"/>
        </w:rPr>
        <w:t>PREDSJEDAVAJUĆI OV</w:t>
      </w:r>
    </w:p>
    <w:p w:rsidR="00456EE0" w:rsidRDefault="00456EE0" w:rsidP="00456EE0">
      <w:pPr>
        <w:spacing w:line="240" w:lineRule="auto"/>
        <w:rPr>
          <w:lang w:val="hr-HR"/>
        </w:rPr>
      </w:pPr>
      <w:r>
        <w:rPr>
          <w:lang w:val="hr-HR"/>
        </w:rPr>
        <w:t>Veselin Vujatović s.r.</w:t>
      </w:r>
    </w:p>
    <w:p w:rsidR="00456EE0" w:rsidRDefault="00456EE0" w:rsidP="00456EE0">
      <w:pPr>
        <w:spacing w:line="240" w:lineRule="auto"/>
        <w:rPr>
          <w:lang w:val="hr-HR"/>
        </w:rPr>
      </w:pPr>
    </w:p>
    <w:p w:rsidR="00456EE0" w:rsidRDefault="00456EE0" w:rsidP="00456EE0">
      <w:pPr>
        <w:pStyle w:val="NoSpacing"/>
        <w:ind w:firstLine="720"/>
        <w:jc w:val="both"/>
        <w:rPr>
          <w:rFonts w:eastAsia="Times New Roman"/>
          <w:lang w:val="hr-HR"/>
        </w:rPr>
      </w:pPr>
    </w:p>
    <w:p w:rsidR="00456EE0" w:rsidRDefault="00456EE0" w:rsidP="00902519">
      <w:pPr>
        <w:spacing w:line="240" w:lineRule="auto"/>
        <w:jc w:val="left"/>
        <w:rPr>
          <w:lang w:val="hr-HR"/>
        </w:rPr>
      </w:pPr>
      <w:r>
        <w:rPr>
          <w:lang w:val="hr-HR"/>
        </w:rPr>
        <w:lastRenderedPageBreak/>
        <w:t>BOSNA I HERCEGOVINA</w:t>
      </w:r>
    </w:p>
    <w:p w:rsidR="00456EE0" w:rsidRDefault="00456EE0" w:rsidP="00902519">
      <w:pPr>
        <w:spacing w:line="240" w:lineRule="auto"/>
        <w:jc w:val="left"/>
        <w:rPr>
          <w:lang w:val="hr-HR"/>
        </w:rPr>
      </w:pPr>
      <w:r>
        <w:rPr>
          <w:lang w:val="hr-HR"/>
        </w:rPr>
        <w:t>FEDERACIJA BOSNE I HERCEGOVINE</w:t>
      </w:r>
    </w:p>
    <w:p w:rsidR="00456EE0" w:rsidRDefault="00456EE0" w:rsidP="00902519">
      <w:pPr>
        <w:spacing w:line="240" w:lineRule="auto"/>
        <w:jc w:val="left"/>
        <w:rPr>
          <w:lang w:val="hr-HR"/>
        </w:rPr>
      </w:pPr>
      <w:r>
        <w:rPr>
          <w:lang w:val="hr-HR"/>
        </w:rPr>
        <w:t>KANTON 10</w:t>
      </w:r>
    </w:p>
    <w:p w:rsidR="00456EE0" w:rsidRDefault="00456EE0" w:rsidP="00902519">
      <w:pPr>
        <w:spacing w:line="240" w:lineRule="auto"/>
        <w:jc w:val="left"/>
        <w:rPr>
          <w:lang w:val="hr-HR"/>
        </w:rPr>
      </w:pPr>
      <w:r>
        <w:rPr>
          <w:lang w:val="hr-HR"/>
        </w:rPr>
        <w:t xml:space="preserve">OPŠTINA BOSANSKO GRAHOVO </w:t>
      </w:r>
    </w:p>
    <w:p w:rsidR="00456EE0" w:rsidRDefault="00456EE0" w:rsidP="00902519">
      <w:pPr>
        <w:spacing w:line="240" w:lineRule="auto"/>
        <w:ind w:left="-270"/>
        <w:rPr>
          <w:lang w:val="hr-HR"/>
        </w:rPr>
      </w:pPr>
      <w:r>
        <w:rPr>
          <w:lang w:val="hr-HR"/>
        </w:rPr>
        <w:t xml:space="preserve">    OPŠTINSKO VIJEĆE</w:t>
      </w:r>
    </w:p>
    <w:p w:rsidR="00456EE0" w:rsidRDefault="00456EE0" w:rsidP="00902519">
      <w:pPr>
        <w:spacing w:line="240" w:lineRule="auto"/>
        <w:ind w:left="-270"/>
        <w:rPr>
          <w:bCs/>
        </w:rPr>
      </w:pPr>
    </w:p>
    <w:p w:rsidR="00456EE0" w:rsidRDefault="00456EE0" w:rsidP="00902519">
      <w:pPr>
        <w:spacing w:line="240" w:lineRule="auto"/>
        <w:rPr>
          <w:lang w:val="hr-HR"/>
        </w:rPr>
      </w:pPr>
      <w:r>
        <w:rPr>
          <w:lang w:val="hr-HR"/>
        </w:rPr>
        <w:t>Broj: 01-04-1-419/25</w:t>
      </w:r>
    </w:p>
    <w:p w:rsidR="00456EE0" w:rsidRDefault="00456EE0" w:rsidP="00902519">
      <w:pPr>
        <w:spacing w:line="240" w:lineRule="auto"/>
        <w:rPr>
          <w:lang w:val="hr-HR"/>
        </w:rPr>
      </w:pPr>
      <w:r>
        <w:rPr>
          <w:lang w:val="hr-HR"/>
        </w:rPr>
        <w:t>Dana: 14.03.2025.godine</w:t>
      </w:r>
    </w:p>
    <w:p w:rsidR="00456EE0" w:rsidRDefault="00456EE0" w:rsidP="00902519">
      <w:pPr>
        <w:pStyle w:val="NoSpacing"/>
        <w:ind w:firstLine="720"/>
        <w:jc w:val="both"/>
      </w:pPr>
    </w:p>
    <w:p w:rsidR="00456EE0" w:rsidRPr="005340D7" w:rsidRDefault="00456EE0" w:rsidP="00902519">
      <w:pPr>
        <w:pStyle w:val="NoSpacing"/>
        <w:ind w:firstLine="720"/>
        <w:jc w:val="both"/>
        <w:rPr>
          <w:lang w:val="hr-HR"/>
        </w:rPr>
      </w:pPr>
      <w:proofErr w:type="gramStart"/>
      <w:r w:rsidRPr="005340D7">
        <w:t xml:space="preserve">Na </w:t>
      </w:r>
      <w:proofErr w:type="spellStart"/>
      <w:r w:rsidRPr="005340D7">
        <w:t>osnovu</w:t>
      </w:r>
      <w:proofErr w:type="spellEnd"/>
      <w:r w:rsidRPr="005340D7">
        <w:t xml:space="preserve"> </w:t>
      </w:r>
      <w:proofErr w:type="spellStart"/>
      <w:r w:rsidRPr="005340D7">
        <w:t>člana</w:t>
      </w:r>
      <w:proofErr w:type="spellEnd"/>
      <w:r w:rsidRPr="005340D7">
        <w:t xml:space="preserve"> 13.</w:t>
      </w:r>
      <w:proofErr w:type="gramEnd"/>
      <w:r w:rsidRPr="005340D7">
        <w:t xml:space="preserve"> </w:t>
      </w:r>
      <w:proofErr w:type="spellStart"/>
      <w:r w:rsidRPr="005340D7">
        <w:t>Zakona</w:t>
      </w:r>
      <w:proofErr w:type="spellEnd"/>
      <w:r w:rsidRPr="005340D7">
        <w:t xml:space="preserve"> o </w:t>
      </w:r>
      <w:proofErr w:type="spellStart"/>
      <w:r w:rsidRPr="005340D7">
        <w:t>principima</w:t>
      </w:r>
      <w:proofErr w:type="spellEnd"/>
      <w:r w:rsidRPr="005340D7">
        <w:t xml:space="preserve"> </w:t>
      </w:r>
      <w:proofErr w:type="spellStart"/>
      <w:r w:rsidRPr="005340D7">
        <w:t>lokalne</w:t>
      </w:r>
      <w:proofErr w:type="spellEnd"/>
      <w:r w:rsidRPr="005340D7">
        <w:t xml:space="preserve"> </w:t>
      </w:r>
      <w:proofErr w:type="spellStart"/>
      <w:r w:rsidRPr="005340D7">
        <w:t>samouprave</w:t>
      </w:r>
      <w:proofErr w:type="spellEnd"/>
      <w:r w:rsidRPr="005340D7">
        <w:t xml:space="preserve"> („</w:t>
      </w:r>
      <w:proofErr w:type="spellStart"/>
      <w:r w:rsidRPr="005340D7">
        <w:t>Službene</w:t>
      </w:r>
      <w:proofErr w:type="spellEnd"/>
      <w:r w:rsidRPr="005340D7">
        <w:t xml:space="preserve"> </w:t>
      </w:r>
      <w:proofErr w:type="spellStart"/>
      <w:r w:rsidRPr="005340D7">
        <w:t>novine</w:t>
      </w:r>
      <w:proofErr w:type="spellEnd"/>
      <w:r w:rsidRPr="005340D7">
        <w:t xml:space="preserve"> </w:t>
      </w:r>
      <w:proofErr w:type="spellStart"/>
      <w:r w:rsidRPr="005340D7">
        <w:t>Federacije</w:t>
      </w:r>
      <w:proofErr w:type="spellEnd"/>
      <w:r w:rsidRPr="005340D7">
        <w:t xml:space="preserve"> </w:t>
      </w:r>
      <w:proofErr w:type="spellStart"/>
      <w:r w:rsidRPr="005340D7">
        <w:t>BiH</w:t>
      </w:r>
      <w:proofErr w:type="spellEnd"/>
      <w:r w:rsidRPr="005340D7">
        <w:t>“, broj</w:t>
      </w:r>
      <w:proofErr w:type="gramStart"/>
      <w:r w:rsidRPr="005340D7">
        <w:t>:49</w:t>
      </w:r>
      <w:proofErr w:type="gramEnd"/>
      <w:r w:rsidRPr="005340D7">
        <w:t xml:space="preserve">/06 </w:t>
      </w:r>
      <w:proofErr w:type="spellStart"/>
      <w:r w:rsidRPr="005340D7">
        <w:t>i</w:t>
      </w:r>
      <w:proofErr w:type="spellEnd"/>
      <w:r w:rsidRPr="005340D7">
        <w:t xml:space="preserve"> 51/09) </w:t>
      </w:r>
      <w:proofErr w:type="spellStart"/>
      <w:r w:rsidRPr="005340D7">
        <w:t>i</w:t>
      </w:r>
      <w:proofErr w:type="spellEnd"/>
      <w:r w:rsidRPr="005340D7">
        <w:t xml:space="preserve"> </w:t>
      </w:r>
      <w:proofErr w:type="spellStart"/>
      <w:r w:rsidRPr="005340D7">
        <w:t>člana</w:t>
      </w:r>
      <w:proofErr w:type="spellEnd"/>
      <w:r w:rsidRPr="005340D7">
        <w:t xml:space="preserve"> 24. </w:t>
      </w:r>
      <w:proofErr w:type="spellStart"/>
      <w:r w:rsidRPr="005340D7">
        <w:t>Statuta</w:t>
      </w:r>
      <w:proofErr w:type="spellEnd"/>
      <w:r w:rsidRPr="005340D7">
        <w:t xml:space="preserve"> </w:t>
      </w:r>
      <w:proofErr w:type="spellStart"/>
      <w:r w:rsidRPr="005340D7">
        <w:t>opštine</w:t>
      </w:r>
      <w:proofErr w:type="spellEnd"/>
      <w:r w:rsidRPr="005340D7">
        <w:t xml:space="preserve"> </w:t>
      </w:r>
      <w:proofErr w:type="spellStart"/>
      <w:r w:rsidRPr="005340D7">
        <w:t>Bosansko</w:t>
      </w:r>
      <w:proofErr w:type="spellEnd"/>
      <w:r w:rsidRPr="005340D7">
        <w:t xml:space="preserve"> </w:t>
      </w:r>
      <w:proofErr w:type="spellStart"/>
      <w:r w:rsidRPr="005340D7">
        <w:t>Grahovo</w:t>
      </w:r>
      <w:proofErr w:type="spellEnd"/>
      <w:r w:rsidRPr="005340D7">
        <w:t xml:space="preserve"> („</w:t>
      </w:r>
      <w:proofErr w:type="spellStart"/>
      <w:r w:rsidRPr="005340D7">
        <w:t>Službeni</w:t>
      </w:r>
      <w:proofErr w:type="spellEnd"/>
      <w:r w:rsidRPr="005340D7">
        <w:t xml:space="preserve"> </w:t>
      </w:r>
      <w:proofErr w:type="spellStart"/>
      <w:r w:rsidRPr="005340D7">
        <w:t>glasnik</w:t>
      </w:r>
      <w:proofErr w:type="spellEnd"/>
      <w:r w:rsidRPr="005340D7">
        <w:t xml:space="preserve"> </w:t>
      </w:r>
      <w:proofErr w:type="spellStart"/>
      <w:r w:rsidRPr="005340D7">
        <w:t>Opštine</w:t>
      </w:r>
      <w:proofErr w:type="spellEnd"/>
      <w:r w:rsidRPr="005340D7">
        <w:t xml:space="preserve"> </w:t>
      </w:r>
      <w:proofErr w:type="spellStart"/>
      <w:r w:rsidRPr="005340D7">
        <w:t>Bosansko</w:t>
      </w:r>
      <w:proofErr w:type="spellEnd"/>
      <w:r w:rsidRPr="005340D7">
        <w:t xml:space="preserve"> </w:t>
      </w:r>
      <w:proofErr w:type="spellStart"/>
      <w:r w:rsidRPr="005340D7">
        <w:t>Grahovo</w:t>
      </w:r>
      <w:proofErr w:type="spellEnd"/>
      <w:r w:rsidRPr="005340D7">
        <w:t>“, broj</w:t>
      </w:r>
      <w:proofErr w:type="gramStart"/>
      <w:r w:rsidRPr="005340D7">
        <w:t>:21</w:t>
      </w:r>
      <w:proofErr w:type="gramEnd"/>
      <w:r w:rsidRPr="005340D7">
        <w:t>/07)</w:t>
      </w:r>
      <w:r w:rsidRPr="005340D7">
        <w:rPr>
          <w:lang w:val="hr-HR"/>
        </w:rPr>
        <w:t>, Opštinsko vijeće Bosansko Grahovo na s</w:t>
      </w:r>
      <w:r>
        <w:rPr>
          <w:lang w:val="hr-HR"/>
        </w:rPr>
        <w:t>jednici održanoj dana 14.03.</w:t>
      </w:r>
      <w:r w:rsidRPr="005340D7">
        <w:rPr>
          <w:lang w:val="hr-HR"/>
        </w:rPr>
        <w:t>2025.</w:t>
      </w:r>
      <w:r>
        <w:rPr>
          <w:lang w:val="hr-HR"/>
        </w:rPr>
        <w:t xml:space="preserve"> </w:t>
      </w:r>
      <w:r w:rsidRPr="005340D7">
        <w:rPr>
          <w:lang w:val="hr-HR"/>
        </w:rPr>
        <w:t>godine d</w:t>
      </w:r>
      <w:r>
        <w:rPr>
          <w:lang w:val="hr-HR"/>
        </w:rPr>
        <w:t xml:space="preserve"> </w:t>
      </w:r>
      <w:r w:rsidRPr="005340D7">
        <w:rPr>
          <w:lang w:val="hr-HR"/>
        </w:rPr>
        <w:t>o</w:t>
      </w:r>
      <w:r>
        <w:rPr>
          <w:lang w:val="hr-HR"/>
        </w:rPr>
        <w:t xml:space="preserve"> </w:t>
      </w:r>
      <w:r w:rsidRPr="005340D7">
        <w:rPr>
          <w:lang w:val="hr-HR"/>
        </w:rPr>
        <w:t>n</w:t>
      </w:r>
      <w:r>
        <w:rPr>
          <w:lang w:val="hr-HR"/>
        </w:rPr>
        <w:t xml:space="preserve"> </w:t>
      </w:r>
      <w:r w:rsidRPr="005340D7">
        <w:rPr>
          <w:lang w:val="hr-HR"/>
        </w:rPr>
        <w:t>o</w:t>
      </w:r>
      <w:r>
        <w:rPr>
          <w:lang w:val="hr-HR"/>
        </w:rPr>
        <w:t xml:space="preserve"> </w:t>
      </w:r>
      <w:r w:rsidRPr="005340D7">
        <w:rPr>
          <w:lang w:val="hr-HR"/>
        </w:rPr>
        <w:t>s</w:t>
      </w:r>
      <w:r>
        <w:rPr>
          <w:lang w:val="hr-HR"/>
        </w:rPr>
        <w:t xml:space="preserve"> </w:t>
      </w:r>
      <w:r w:rsidRPr="005340D7">
        <w:rPr>
          <w:lang w:val="hr-HR"/>
        </w:rPr>
        <w:t xml:space="preserve">i </w:t>
      </w:r>
      <w:r w:rsidRPr="005340D7">
        <w:rPr>
          <w:lang w:val="hr-HR"/>
        </w:rPr>
        <w:tab/>
      </w:r>
    </w:p>
    <w:p w:rsidR="00456EE0" w:rsidRPr="005340D7" w:rsidRDefault="00456EE0" w:rsidP="00902519">
      <w:pPr>
        <w:pStyle w:val="NoSpacing"/>
        <w:jc w:val="both"/>
        <w:rPr>
          <w:lang w:val="hr-HR"/>
        </w:rPr>
      </w:pPr>
      <w:r w:rsidRPr="005340D7">
        <w:rPr>
          <w:lang w:val="hr-HR"/>
        </w:rPr>
        <w:tab/>
      </w:r>
      <w:r w:rsidRPr="005340D7">
        <w:rPr>
          <w:lang w:val="hr-HR"/>
        </w:rPr>
        <w:tab/>
      </w:r>
      <w:r w:rsidRPr="005340D7">
        <w:rPr>
          <w:lang w:val="hr-HR"/>
        </w:rPr>
        <w:tab/>
      </w:r>
      <w:r w:rsidRPr="005340D7">
        <w:rPr>
          <w:lang w:val="hr-HR"/>
        </w:rPr>
        <w:tab/>
      </w:r>
      <w:r w:rsidRPr="005340D7">
        <w:rPr>
          <w:lang w:val="hr-HR"/>
        </w:rPr>
        <w:tab/>
      </w:r>
    </w:p>
    <w:p w:rsidR="00456EE0" w:rsidRPr="003A5A37" w:rsidRDefault="00456EE0" w:rsidP="00902519">
      <w:pPr>
        <w:spacing w:line="240" w:lineRule="auto"/>
        <w:jc w:val="center"/>
        <w:rPr>
          <w:b/>
          <w:sz w:val="22"/>
          <w:szCs w:val="22"/>
          <w:lang w:val="hr-HR"/>
        </w:rPr>
      </w:pPr>
      <w:r w:rsidRPr="003A5A37">
        <w:rPr>
          <w:b/>
          <w:sz w:val="22"/>
          <w:szCs w:val="22"/>
          <w:lang w:val="hr-HR"/>
        </w:rPr>
        <w:t>O  D  L  U  K  U</w:t>
      </w:r>
    </w:p>
    <w:p w:rsidR="00456EE0" w:rsidRPr="003A5A37" w:rsidRDefault="00456EE0" w:rsidP="00902519">
      <w:pPr>
        <w:spacing w:line="240" w:lineRule="auto"/>
        <w:jc w:val="center"/>
        <w:rPr>
          <w:b/>
          <w:sz w:val="22"/>
          <w:szCs w:val="22"/>
          <w:lang w:val="hr-HR"/>
        </w:rPr>
      </w:pPr>
      <w:r w:rsidRPr="003A5A37">
        <w:rPr>
          <w:b/>
          <w:sz w:val="22"/>
          <w:szCs w:val="22"/>
          <w:lang w:val="hr-HR"/>
        </w:rPr>
        <w:t xml:space="preserve">o </w:t>
      </w:r>
    </w:p>
    <w:p w:rsidR="00456EE0" w:rsidRPr="003A5A37" w:rsidRDefault="00456EE0" w:rsidP="00902519">
      <w:pPr>
        <w:spacing w:line="240" w:lineRule="auto"/>
        <w:jc w:val="center"/>
        <w:rPr>
          <w:b/>
          <w:sz w:val="22"/>
          <w:szCs w:val="22"/>
          <w:lang w:val="hr-HR"/>
        </w:rPr>
      </w:pPr>
      <w:r w:rsidRPr="003A5A37">
        <w:rPr>
          <w:b/>
          <w:sz w:val="22"/>
          <w:szCs w:val="22"/>
          <w:lang w:val="hr-HR"/>
        </w:rPr>
        <w:t>dodjeli  poslovnih prostorija na korištenje</w:t>
      </w:r>
    </w:p>
    <w:p w:rsidR="00456EE0" w:rsidRPr="003A5A37" w:rsidRDefault="00456EE0" w:rsidP="00902519">
      <w:pPr>
        <w:spacing w:line="240" w:lineRule="auto"/>
        <w:ind w:firstLine="720"/>
        <w:jc w:val="center"/>
        <w:rPr>
          <w:b/>
          <w:sz w:val="22"/>
          <w:szCs w:val="22"/>
          <w:lang w:val="hr-HR"/>
        </w:rPr>
      </w:pPr>
      <w:r w:rsidRPr="003A5A37">
        <w:rPr>
          <w:b/>
          <w:sz w:val="22"/>
          <w:szCs w:val="22"/>
          <w:lang w:val="hr-HR"/>
        </w:rPr>
        <w:t>Udruženju balotaša „Grahovo“ Bosansko Grahovo</w:t>
      </w:r>
    </w:p>
    <w:p w:rsidR="00456EE0" w:rsidRPr="005340D7" w:rsidRDefault="00456EE0" w:rsidP="00902519">
      <w:pPr>
        <w:spacing w:line="240" w:lineRule="auto"/>
        <w:jc w:val="center"/>
        <w:rPr>
          <w:sz w:val="22"/>
          <w:szCs w:val="22"/>
          <w:lang w:val="hr-HR"/>
        </w:rPr>
      </w:pPr>
    </w:p>
    <w:p w:rsidR="00456EE0" w:rsidRPr="005340D7" w:rsidRDefault="00456EE0" w:rsidP="00902519">
      <w:pPr>
        <w:spacing w:line="240" w:lineRule="auto"/>
        <w:jc w:val="center"/>
        <w:rPr>
          <w:sz w:val="22"/>
          <w:szCs w:val="22"/>
          <w:lang w:val="hr-HR"/>
        </w:rPr>
      </w:pPr>
      <w:r w:rsidRPr="005340D7">
        <w:rPr>
          <w:sz w:val="22"/>
          <w:szCs w:val="22"/>
          <w:lang w:val="hr-HR"/>
        </w:rPr>
        <w:t>I</w:t>
      </w:r>
    </w:p>
    <w:p w:rsidR="00456EE0" w:rsidRPr="005340D7" w:rsidRDefault="00456EE0" w:rsidP="00902519">
      <w:pPr>
        <w:spacing w:line="240" w:lineRule="auto"/>
        <w:ind w:firstLine="708"/>
        <w:rPr>
          <w:sz w:val="22"/>
          <w:szCs w:val="22"/>
          <w:lang w:val="hr-HR"/>
        </w:rPr>
      </w:pPr>
      <w:r>
        <w:rPr>
          <w:sz w:val="22"/>
          <w:szCs w:val="22"/>
          <w:lang w:val="hr-HR"/>
        </w:rPr>
        <w:t xml:space="preserve">Poslovne </w:t>
      </w:r>
      <w:r w:rsidRPr="005340D7">
        <w:rPr>
          <w:sz w:val="22"/>
          <w:szCs w:val="22"/>
          <w:lang w:val="hr-HR"/>
        </w:rPr>
        <w:t xml:space="preserve">prostorije koje se sastoje od </w:t>
      </w:r>
      <w:r>
        <w:rPr>
          <w:sz w:val="22"/>
          <w:szCs w:val="22"/>
          <w:lang w:val="hr-HR"/>
        </w:rPr>
        <w:t>dvije manje</w:t>
      </w:r>
      <w:r w:rsidRPr="005340D7">
        <w:rPr>
          <w:sz w:val="22"/>
          <w:szCs w:val="22"/>
          <w:lang w:val="hr-HR"/>
        </w:rPr>
        <w:t xml:space="preserve"> prostorije i kupatila koje se nalaze u zgradi na stadionu F.K. „Grahovo“ dodjeljuju se na korištenje Udruženju balotaša „Grahovo“ Bosansko Grahovo.</w:t>
      </w:r>
    </w:p>
    <w:p w:rsidR="00456EE0" w:rsidRPr="005340D7" w:rsidRDefault="00456EE0" w:rsidP="00902519">
      <w:pPr>
        <w:spacing w:line="240" w:lineRule="auto"/>
        <w:ind w:firstLine="708"/>
        <w:rPr>
          <w:sz w:val="22"/>
          <w:szCs w:val="22"/>
          <w:lang w:val="hr-HR"/>
        </w:rPr>
      </w:pPr>
      <w:r w:rsidRPr="005340D7">
        <w:rPr>
          <w:sz w:val="22"/>
          <w:szCs w:val="22"/>
          <w:lang w:val="hr-HR"/>
        </w:rPr>
        <w:tab/>
      </w:r>
      <w:r w:rsidRPr="005340D7">
        <w:rPr>
          <w:sz w:val="22"/>
          <w:szCs w:val="22"/>
          <w:lang w:val="hr-HR"/>
        </w:rPr>
        <w:tab/>
      </w:r>
      <w:r w:rsidRPr="005340D7">
        <w:rPr>
          <w:sz w:val="22"/>
          <w:szCs w:val="22"/>
          <w:lang w:val="hr-HR"/>
        </w:rPr>
        <w:tab/>
      </w:r>
      <w:r w:rsidRPr="005340D7">
        <w:rPr>
          <w:sz w:val="22"/>
          <w:szCs w:val="22"/>
          <w:lang w:val="hr-HR"/>
        </w:rPr>
        <w:tab/>
      </w:r>
      <w:r w:rsidRPr="005340D7">
        <w:rPr>
          <w:sz w:val="22"/>
          <w:szCs w:val="22"/>
          <w:lang w:val="hr-HR"/>
        </w:rPr>
        <w:tab/>
      </w:r>
      <w:r w:rsidRPr="005340D7">
        <w:rPr>
          <w:sz w:val="22"/>
          <w:szCs w:val="22"/>
          <w:lang w:val="hr-HR"/>
        </w:rPr>
        <w:tab/>
        <w:t xml:space="preserve">    </w:t>
      </w:r>
      <w:r>
        <w:rPr>
          <w:sz w:val="22"/>
          <w:szCs w:val="22"/>
          <w:lang w:val="hr-HR"/>
        </w:rPr>
        <w:t xml:space="preserve">   </w:t>
      </w:r>
      <w:r w:rsidRPr="005340D7">
        <w:rPr>
          <w:sz w:val="22"/>
          <w:szCs w:val="22"/>
          <w:lang w:val="hr-HR"/>
        </w:rPr>
        <w:t xml:space="preserve">  II</w:t>
      </w:r>
    </w:p>
    <w:p w:rsidR="00456EE0" w:rsidRPr="005340D7" w:rsidRDefault="00456EE0" w:rsidP="00902519">
      <w:pPr>
        <w:spacing w:line="240" w:lineRule="auto"/>
        <w:ind w:firstLine="708"/>
        <w:rPr>
          <w:sz w:val="22"/>
          <w:szCs w:val="22"/>
          <w:lang w:val="hr-HR"/>
        </w:rPr>
      </w:pPr>
      <w:r w:rsidRPr="005340D7">
        <w:rPr>
          <w:sz w:val="22"/>
          <w:szCs w:val="22"/>
          <w:lang w:val="hr-HR"/>
        </w:rPr>
        <w:t xml:space="preserve">Daje se saglasnostUdruženju balotaša „Grahovo“ Bosansko Grahovo za izgradnju dva terena za balote (betonske ivice), postavljanje nadstrešnice i klupe za sjedenje, kao i postavljanje bandera u svrhu osvjetljavanja terena. </w:t>
      </w:r>
    </w:p>
    <w:p w:rsidR="00456EE0" w:rsidRPr="005340D7" w:rsidRDefault="00456EE0" w:rsidP="00902519">
      <w:pPr>
        <w:spacing w:line="240" w:lineRule="auto"/>
        <w:rPr>
          <w:sz w:val="22"/>
          <w:szCs w:val="22"/>
          <w:lang w:val="hr-HR"/>
        </w:rPr>
      </w:pPr>
      <w:r w:rsidRPr="005340D7">
        <w:rPr>
          <w:sz w:val="22"/>
          <w:szCs w:val="22"/>
          <w:lang w:val="hr-HR"/>
        </w:rPr>
        <w:tab/>
        <w:t xml:space="preserve">    </w:t>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 xml:space="preserve">   </w:t>
      </w:r>
      <w:r w:rsidRPr="005340D7">
        <w:rPr>
          <w:sz w:val="22"/>
          <w:szCs w:val="22"/>
          <w:lang w:val="hr-HR"/>
        </w:rPr>
        <w:t xml:space="preserve"> </w:t>
      </w:r>
      <w:r>
        <w:rPr>
          <w:sz w:val="22"/>
          <w:szCs w:val="22"/>
          <w:lang w:val="hr-HR"/>
        </w:rPr>
        <w:t xml:space="preserve">                </w:t>
      </w:r>
      <w:r w:rsidRPr="005340D7">
        <w:rPr>
          <w:sz w:val="22"/>
          <w:szCs w:val="22"/>
          <w:lang w:val="hr-HR"/>
        </w:rPr>
        <w:t>III</w:t>
      </w:r>
    </w:p>
    <w:p w:rsidR="00456EE0" w:rsidRPr="005340D7" w:rsidRDefault="00456EE0" w:rsidP="00902519">
      <w:pPr>
        <w:spacing w:line="240" w:lineRule="auto"/>
        <w:ind w:firstLine="708"/>
        <w:rPr>
          <w:sz w:val="22"/>
          <w:szCs w:val="22"/>
          <w:lang w:val="hr-HR"/>
        </w:rPr>
      </w:pPr>
      <w:r w:rsidRPr="005340D7">
        <w:rPr>
          <w:sz w:val="22"/>
          <w:szCs w:val="22"/>
          <w:lang w:val="hr-HR"/>
        </w:rPr>
        <w:t xml:space="preserve">  Zadužuje se opštinski načelnik da preduzme potrebne radnje koje se odnose na  zaključenje ugovora o zakupu poslovnog prostora iz tačke 1. ove Odluke, kojim će se detaljnije regulisati prava i obaveze ugovornih strana. </w:t>
      </w:r>
    </w:p>
    <w:p w:rsidR="00456EE0" w:rsidRDefault="00456EE0" w:rsidP="00902519">
      <w:pPr>
        <w:spacing w:line="240" w:lineRule="auto"/>
        <w:rPr>
          <w:sz w:val="22"/>
          <w:szCs w:val="22"/>
          <w:lang w:val="hr-HR"/>
        </w:rPr>
      </w:pPr>
    </w:p>
    <w:p w:rsidR="00456EE0" w:rsidRPr="005340D7" w:rsidRDefault="00456EE0" w:rsidP="00902519">
      <w:pPr>
        <w:spacing w:line="240" w:lineRule="auto"/>
        <w:rPr>
          <w:sz w:val="22"/>
          <w:szCs w:val="22"/>
          <w:lang w:val="hr-HR"/>
        </w:rPr>
      </w:pPr>
      <w:r>
        <w:rPr>
          <w:sz w:val="22"/>
          <w:szCs w:val="22"/>
          <w:lang w:val="hr-HR"/>
        </w:rPr>
        <w:tab/>
      </w:r>
      <w:r>
        <w:rPr>
          <w:sz w:val="22"/>
          <w:szCs w:val="22"/>
          <w:lang w:val="hr-HR"/>
        </w:rPr>
        <w:tab/>
        <w:t xml:space="preserve">  </w:t>
      </w:r>
      <w:r w:rsidRPr="005340D7">
        <w:rPr>
          <w:sz w:val="22"/>
          <w:szCs w:val="22"/>
          <w:lang w:val="hr-HR"/>
        </w:rPr>
        <w:t xml:space="preserve">      IV</w:t>
      </w:r>
    </w:p>
    <w:p w:rsidR="00456EE0" w:rsidRDefault="00456EE0" w:rsidP="00902519">
      <w:pPr>
        <w:autoSpaceDE w:val="0"/>
        <w:autoSpaceDN w:val="0"/>
        <w:adjustRightInd w:val="0"/>
        <w:spacing w:line="240" w:lineRule="auto"/>
        <w:ind w:firstLine="708"/>
        <w:rPr>
          <w:rFonts w:eastAsiaTheme="minorEastAsia"/>
          <w:sz w:val="22"/>
          <w:szCs w:val="22"/>
          <w:lang w:val="sr-Latn-BA" w:eastAsia="bs-Latn-BA"/>
        </w:rPr>
      </w:pPr>
      <w:r w:rsidRPr="005340D7">
        <w:rPr>
          <w:rFonts w:eastAsiaTheme="minorEastAsia"/>
          <w:sz w:val="22"/>
          <w:szCs w:val="22"/>
          <w:lang w:val="sr-Latn-BA" w:eastAsia="bs-Latn-BA"/>
        </w:rPr>
        <w:t xml:space="preserve">Ova Odluka stupa na snagu danom donošenja, a objaviće se u „ Službenom glasniku Opštine Bosansko Grahovo“  i na </w:t>
      </w:r>
      <w:r w:rsidRPr="005340D7">
        <w:rPr>
          <w:rFonts w:eastAsiaTheme="minorEastAsia"/>
          <w:sz w:val="22"/>
          <w:szCs w:val="22"/>
          <w:lang w:val="sr-Latn-BA" w:eastAsia="bs-Latn-BA"/>
        </w:rPr>
        <w:lastRenderedPageBreak/>
        <w:t xml:space="preserve">oglasnoj tabli organa uprave Opštine Bosansko Grahovo. </w:t>
      </w:r>
    </w:p>
    <w:p w:rsidR="00456EE0" w:rsidRDefault="00456EE0" w:rsidP="00902519">
      <w:pPr>
        <w:autoSpaceDE w:val="0"/>
        <w:autoSpaceDN w:val="0"/>
        <w:adjustRightInd w:val="0"/>
        <w:spacing w:line="240" w:lineRule="auto"/>
        <w:rPr>
          <w:rFonts w:eastAsiaTheme="minorEastAsia"/>
          <w:sz w:val="22"/>
          <w:szCs w:val="22"/>
          <w:lang w:val="sr-Latn-BA" w:eastAsia="bs-Latn-BA"/>
        </w:rPr>
      </w:pPr>
    </w:p>
    <w:p w:rsidR="00456EE0" w:rsidRDefault="00456EE0" w:rsidP="00902519">
      <w:pPr>
        <w:autoSpaceDE w:val="0"/>
        <w:autoSpaceDN w:val="0"/>
        <w:adjustRightInd w:val="0"/>
        <w:spacing w:line="240" w:lineRule="auto"/>
        <w:rPr>
          <w:rFonts w:eastAsiaTheme="minorEastAsia"/>
          <w:sz w:val="22"/>
          <w:szCs w:val="22"/>
          <w:lang w:val="sr-Latn-BA" w:eastAsia="bs-Latn-BA"/>
        </w:rPr>
      </w:pPr>
      <w:r>
        <w:rPr>
          <w:rFonts w:eastAsiaTheme="minorEastAsia"/>
          <w:sz w:val="22"/>
          <w:szCs w:val="22"/>
          <w:lang w:val="sr-Latn-BA" w:eastAsia="bs-Latn-BA"/>
        </w:rPr>
        <w:t>PREDSJEDAVAJUĆI OV</w:t>
      </w:r>
    </w:p>
    <w:p w:rsidR="00456EE0" w:rsidRDefault="00456EE0" w:rsidP="00902519">
      <w:pPr>
        <w:autoSpaceDE w:val="0"/>
        <w:autoSpaceDN w:val="0"/>
        <w:adjustRightInd w:val="0"/>
        <w:spacing w:line="240" w:lineRule="auto"/>
        <w:rPr>
          <w:rFonts w:eastAsiaTheme="minorEastAsia"/>
          <w:sz w:val="22"/>
          <w:szCs w:val="22"/>
          <w:lang w:val="sr-Latn-BA" w:eastAsia="bs-Latn-BA"/>
        </w:rPr>
      </w:pPr>
      <w:r>
        <w:rPr>
          <w:rFonts w:eastAsiaTheme="minorEastAsia"/>
          <w:sz w:val="22"/>
          <w:szCs w:val="22"/>
          <w:lang w:val="sr-Latn-BA" w:eastAsia="bs-Latn-BA"/>
        </w:rPr>
        <w:t>Veselin Vujatrović s.r.</w:t>
      </w:r>
    </w:p>
    <w:p w:rsidR="00456EE0" w:rsidRDefault="00456EE0" w:rsidP="00902519">
      <w:pPr>
        <w:autoSpaceDE w:val="0"/>
        <w:autoSpaceDN w:val="0"/>
        <w:adjustRightInd w:val="0"/>
        <w:spacing w:line="240" w:lineRule="auto"/>
        <w:rPr>
          <w:rFonts w:eastAsiaTheme="minorEastAsia"/>
          <w:sz w:val="22"/>
          <w:szCs w:val="22"/>
          <w:lang w:val="sr-Latn-BA" w:eastAsia="bs-Latn-BA"/>
        </w:rPr>
      </w:pPr>
    </w:p>
    <w:p w:rsidR="00902519" w:rsidRDefault="00902519" w:rsidP="00902519">
      <w:pPr>
        <w:spacing w:line="240" w:lineRule="auto"/>
        <w:jc w:val="left"/>
        <w:rPr>
          <w:lang w:val="hr-HR"/>
        </w:rPr>
      </w:pPr>
    </w:p>
    <w:p w:rsidR="00902519" w:rsidRDefault="00902519" w:rsidP="00902519">
      <w:pPr>
        <w:spacing w:line="240" w:lineRule="auto"/>
        <w:jc w:val="left"/>
        <w:rPr>
          <w:lang w:val="hr-HR"/>
        </w:rPr>
      </w:pPr>
    </w:p>
    <w:p w:rsidR="00902519" w:rsidRDefault="00902519" w:rsidP="00902519">
      <w:pPr>
        <w:spacing w:line="240" w:lineRule="auto"/>
        <w:jc w:val="left"/>
        <w:rPr>
          <w:lang w:val="hr-HR"/>
        </w:rPr>
      </w:pPr>
    </w:p>
    <w:p w:rsidR="00902519" w:rsidRDefault="00902519" w:rsidP="00902519">
      <w:pPr>
        <w:spacing w:line="240" w:lineRule="auto"/>
        <w:jc w:val="left"/>
        <w:rPr>
          <w:lang w:val="hr-HR"/>
        </w:rPr>
      </w:pPr>
    </w:p>
    <w:p w:rsidR="00902519" w:rsidRDefault="00902519" w:rsidP="00902519">
      <w:pPr>
        <w:spacing w:line="240" w:lineRule="auto"/>
        <w:jc w:val="left"/>
        <w:rPr>
          <w:lang w:val="hr-HR"/>
        </w:rPr>
      </w:pPr>
    </w:p>
    <w:p w:rsidR="00456EE0" w:rsidRDefault="00456EE0" w:rsidP="00902519">
      <w:pPr>
        <w:spacing w:line="240" w:lineRule="auto"/>
        <w:jc w:val="left"/>
        <w:rPr>
          <w:lang w:val="hr-HR"/>
        </w:rPr>
      </w:pPr>
      <w:r>
        <w:rPr>
          <w:lang w:val="hr-HR"/>
        </w:rPr>
        <w:t>BOSNA I HERCEGOVINA</w:t>
      </w:r>
    </w:p>
    <w:p w:rsidR="00456EE0" w:rsidRDefault="00456EE0" w:rsidP="00902519">
      <w:pPr>
        <w:spacing w:line="240" w:lineRule="auto"/>
        <w:jc w:val="left"/>
        <w:rPr>
          <w:lang w:val="hr-HR"/>
        </w:rPr>
      </w:pPr>
      <w:r>
        <w:rPr>
          <w:lang w:val="hr-HR"/>
        </w:rPr>
        <w:t>FEDERACIJA BOSNE I HERCEGOVINE</w:t>
      </w:r>
    </w:p>
    <w:p w:rsidR="00456EE0" w:rsidRDefault="00456EE0" w:rsidP="00902519">
      <w:pPr>
        <w:spacing w:line="240" w:lineRule="auto"/>
        <w:jc w:val="left"/>
        <w:rPr>
          <w:lang w:val="hr-HR"/>
        </w:rPr>
      </w:pPr>
      <w:r>
        <w:rPr>
          <w:lang w:val="hr-HR"/>
        </w:rPr>
        <w:t>KANTON 10</w:t>
      </w:r>
    </w:p>
    <w:p w:rsidR="00456EE0" w:rsidRDefault="00456EE0" w:rsidP="00902519">
      <w:pPr>
        <w:spacing w:line="240" w:lineRule="auto"/>
        <w:jc w:val="left"/>
        <w:rPr>
          <w:lang w:val="hr-HR"/>
        </w:rPr>
      </w:pPr>
      <w:r>
        <w:rPr>
          <w:lang w:val="hr-HR"/>
        </w:rPr>
        <w:t xml:space="preserve">OPŠTINA BOSANSKO GRAHOVO </w:t>
      </w:r>
    </w:p>
    <w:p w:rsidR="00456EE0" w:rsidRDefault="00456EE0" w:rsidP="00902519">
      <w:pPr>
        <w:spacing w:line="240" w:lineRule="auto"/>
        <w:ind w:left="-270"/>
        <w:rPr>
          <w:lang w:val="hr-HR"/>
        </w:rPr>
      </w:pPr>
      <w:r>
        <w:rPr>
          <w:lang w:val="hr-HR"/>
        </w:rPr>
        <w:t xml:space="preserve">    OPŠTINSKO VIJEĆE</w:t>
      </w:r>
    </w:p>
    <w:p w:rsidR="00456EE0" w:rsidRDefault="00456EE0" w:rsidP="00902519">
      <w:pPr>
        <w:spacing w:line="240" w:lineRule="auto"/>
        <w:ind w:left="-270"/>
        <w:rPr>
          <w:bCs/>
        </w:rPr>
      </w:pPr>
    </w:p>
    <w:p w:rsidR="00456EE0" w:rsidRDefault="00456EE0" w:rsidP="00902519">
      <w:pPr>
        <w:spacing w:line="240" w:lineRule="auto"/>
        <w:rPr>
          <w:lang w:val="hr-HR"/>
        </w:rPr>
      </w:pPr>
      <w:r>
        <w:rPr>
          <w:lang w:val="hr-HR"/>
        </w:rPr>
        <w:t>Broj: 01-34-194/25</w:t>
      </w:r>
    </w:p>
    <w:p w:rsidR="00456EE0" w:rsidRDefault="00456EE0" w:rsidP="00902519">
      <w:pPr>
        <w:spacing w:line="240" w:lineRule="auto"/>
        <w:rPr>
          <w:lang w:val="hr-HR"/>
        </w:rPr>
      </w:pPr>
      <w:r>
        <w:rPr>
          <w:lang w:val="hr-HR"/>
        </w:rPr>
        <w:t>Dana: 14.03.2025.godine</w:t>
      </w:r>
    </w:p>
    <w:p w:rsidR="00456EE0" w:rsidRDefault="00456EE0" w:rsidP="00902519">
      <w:pPr>
        <w:spacing w:line="240" w:lineRule="auto"/>
        <w:rPr>
          <w:lang w:val="hr-HR"/>
        </w:rPr>
      </w:pPr>
    </w:p>
    <w:p w:rsidR="00456EE0" w:rsidRPr="00486B36" w:rsidRDefault="00456EE0" w:rsidP="00902519">
      <w:pPr>
        <w:pStyle w:val="NoSpacing"/>
        <w:ind w:firstLine="720"/>
        <w:jc w:val="both"/>
        <w:rPr>
          <w:lang w:val="hr-HR"/>
        </w:rPr>
      </w:pPr>
      <w:proofErr w:type="gramStart"/>
      <w:r w:rsidRPr="00486B36">
        <w:t xml:space="preserve">Na </w:t>
      </w:r>
      <w:proofErr w:type="spellStart"/>
      <w:r w:rsidRPr="00486B36">
        <w:t>osnovu</w:t>
      </w:r>
      <w:proofErr w:type="spellEnd"/>
      <w:r w:rsidRPr="00486B36">
        <w:t xml:space="preserve"> </w:t>
      </w:r>
      <w:proofErr w:type="spellStart"/>
      <w:r w:rsidRPr="00486B36">
        <w:t>člana</w:t>
      </w:r>
      <w:proofErr w:type="spellEnd"/>
      <w:r w:rsidRPr="00486B36">
        <w:t xml:space="preserve"> 13.</w:t>
      </w:r>
      <w:proofErr w:type="gramEnd"/>
      <w:r w:rsidRPr="00486B36">
        <w:t xml:space="preserve"> </w:t>
      </w:r>
      <w:proofErr w:type="spellStart"/>
      <w:r w:rsidRPr="00486B36">
        <w:t>Zakona</w:t>
      </w:r>
      <w:proofErr w:type="spellEnd"/>
      <w:r w:rsidRPr="00486B36">
        <w:t xml:space="preserve"> o </w:t>
      </w:r>
      <w:proofErr w:type="spellStart"/>
      <w:r w:rsidRPr="00486B36">
        <w:t>principima</w:t>
      </w:r>
      <w:proofErr w:type="spellEnd"/>
      <w:r w:rsidRPr="00486B36">
        <w:t xml:space="preserve"> </w:t>
      </w:r>
      <w:proofErr w:type="spellStart"/>
      <w:r w:rsidRPr="00486B36">
        <w:t>lokalne</w:t>
      </w:r>
      <w:proofErr w:type="spellEnd"/>
      <w:r w:rsidRPr="00486B36">
        <w:t xml:space="preserve"> </w:t>
      </w:r>
      <w:proofErr w:type="spellStart"/>
      <w:r w:rsidRPr="00486B36">
        <w:t>samouprave</w:t>
      </w:r>
      <w:proofErr w:type="spellEnd"/>
      <w:r w:rsidRPr="00486B36">
        <w:t xml:space="preserve"> („</w:t>
      </w:r>
      <w:proofErr w:type="spellStart"/>
      <w:r w:rsidRPr="00486B36">
        <w:t>Službene</w:t>
      </w:r>
      <w:proofErr w:type="spellEnd"/>
      <w:r w:rsidRPr="00486B36">
        <w:t xml:space="preserve"> </w:t>
      </w:r>
      <w:proofErr w:type="spellStart"/>
      <w:r w:rsidRPr="00486B36">
        <w:t>novine</w:t>
      </w:r>
      <w:proofErr w:type="spellEnd"/>
      <w:r w:rsidRPr="00486B36">
        <w:t xml:space="preserve"> </w:t>
      </w:r>
      <w:proofErr w:type="spellStart"/>
      <w:r w:rsidRPr="00486B36">
        <w:t>Federacije</w:t>
      </w:r>
      <w:proofErr w:type="spellEnd"/>
      <w:r w:rsidRPr="00486B36">
        <w:t xml:space="preserve"> </w:t>
      </w:r>
      <w:proofErr w:type="spellStart"/>
      <w:r w:rsidRPr="00486B36">
        <w:t>BiH</w:t>
      </w:r>
      <w:proofErr w:type="spellEnd"/>
      <w:r w:rsidRPr="00486B36">
        <w:t>“, broj</w:t>
      </w:r>
      <w:proofErr w:type="gramStart"/>
      <w:r w:rsidRPr="00486B36">
        <w:t>:49</w:t>
      </w:r>
      <w:proofErr w:type="gramEnd"/>
      <w:r w:rsidRPr="00486B36">
        <w:t xml:space="preserve">/06 </w:t>
      </w:r>
      <w:proofErr w:type="spellStart"/>
      <w:r w:rsidRPr="00486B36">
        <w:t>i</w:t>
      </w:r>
      <w:proofErr w:type="spellEnd"/>
      <w:r w:rsidRPr="00486B36">
        <w:t xml:space="preserve"> 51/09) </w:t>
      </w:r>
      <w:proofErr w:type="spellStart"/>
      <w:r w:rsidRPr="00486B36">
        <w:t>i</w:t>
      </w:r>
      <w:proofErr w:type="spellEnd"/>
      <w:r w:rsidRPr="00486B36">
        <w:t xml:space="preserve"> </w:t>
      </w:r>
      <w:proofErr w:type="spellStart"/>
      <w:r w:rsidRPr="00486B36">
        <w:t>člana</w:t>
      </w:r>
      <w:proofErr w:type="spellEnd"/>
      <w:r w:rsidRPr="00486B36">
        <w:t xml:space="preserve"> 24. </w:t>
      </w:r>
      <w:proofErr w:type="spellStart"/>
      <w:r w:rsidRPr="00486B36">
        <w:t>Statuta</w:t>
      </w:r>
      <w:proofErr w:type="spellEnd"/>
      <w:r w:rsidRPr="00486B36">
        <w:t xml:space="preserve"> </w:t>
      </w:r>
      <w:proofErr w:type="spellStart"/>
      <w:r w:rsidRPr="00486B36">
        <w:t>opštine</w:t>
      </w:r>
      <w:proofErr w:type="spellEnd"/>
      <w:r w:rsidRPr="00486B36">
        <w:t xml:space="preserve"> </w:t>
      </w:r>
      <w:proofErr w:type="spellStart"/>
      <w:r w:rsidRPr="00486B36">
        <w:t>Bosansko</w:t>
      </w:r>
      <w:proofErr w:type="spellEnd"/>
      <w:r w:rsidRPr="00486B36">
        <w:t xml:space="preserve"> </w:t>
      </w:r>
      <w:proofErr w:type="spellStart"/>
      <w:r w:rsidRPr="00486B36">
        <w:t>Grahovo</w:t>
      </w:r>
      <w:proofErr w:type="spellEnd"/>
      <w:r w:rsidRPr="00486B36">
        <w:t xml:space="preserve"> („</w:t>
      </w:r>
      <w:proofErr w:type="spellStart"/>
      <w:r w:rsidRPr="00486B36">
        <w:t>Službeni</w:t>
      </w:r>
      <w:proofErr w:type="spellEnd"/>
      <w:r w:rsidRPr="00486B36">
        <w:t xml:space="preserve"> </w:t>
      </w:r>
      <w:proofErr w:type="spellStart"/>
      <w:r w:rsidRPr="00486B36">
        <w:t>glasnik</w:t>
      </w:r>
      <w:proofErr w:type="spellEnd"/>
      <w:r w:rsidRPr="00486B36">
        <w:t xml:space="preserve"> </w:t>
      </w:r>
      <w:proofErr w:type="spellStart"/>
      <w:r w:rsidRPr="00486B36">
        <w:t>Opštine</w:t>
      </w:r>
      <w:proofErr w:type="spellEnd"/>
      <w:r w:rsidRPr="00486B36">
        <w:t xml:space="preserve"> </w:t>
      </w:r>
      <w:proofErr w:type="spellStart"/>
      <w:r w:rsidRPr="00486B36">
        <w:t>Bosansko</w:t>
      </w:r>
      <w:proofErr w:type="spellEnd"/>
      <w:r w:rsidRPr="00486B36">
        <w:t xml:space="preserve"> </w:t>
      </w:r>
      <w:proofErr w:type="spellStart"/>
      <w:r w:rsidRPr="00486B36">
        <w:t>Grahovo</w:t>
      </w:r>
      <w:proofErr w:type="spellEnd"/>
      <w:r w:rsidRPr="00486B36">
        <w:t>“, broj</w:t>
      </w:r>
      <w:proofErr w:type="gramStart"/>
      <w:r w:rsidRPr="00486B36">
        <w:t>:21</w:t>
      </w:r>
      <w:proofErr w:type="gramEnd"/>
      <w:r w:rsidRPr="00486B36">
        <w:t>/07)</w:t>
      </w:r>
      <w:r w:rsidRPr="00486B36">
        <w:rPr>
          <w:lang w:val="hr-HR"/>
        </w:rPr>
        <w:t xml:space="preserve">, Opštinsko vijeće Bosansko Grahovo na sjednici održanoj dana </w:t>
      </w:r>
      <w:r>
        <w:rPr>
          <w:lang w:val="hr-HR"/>
        </w:rPr>
        <w:t>14.03.</w:t>
      </w:r>
      <w:r w:rsidRPr="00486B36">
        <w:rPr>
          <w:lang w:val="hr-HR"/>
        </w:rPr>
        <w:t xml:space="preserve">2025.godine donosi </w:t>
      </w:r>
      <w:r w:rsidRPr="00486B36">
        <w:rPr>
          <w:lang w:val="hr-HR"/>
        </w:rPr>
        <w:tab/>
      </w:r>
    </w:p>
    <w:p w:rsidR="00456EE0" w:rsidRPr="00486B36" w:rsidRDefault="00456EE0" w:rsidP="00902519">
      <w:pPr>
        <w:pStyle w:val="NoSpacing"/>
        <w:jc w:val="both"/>
        <w:rPr>
          <w:lang w:val="hr-HR"/>
        </w:rPr>
      </w:pPr>
      <w:r w:rsidRPr="00486B36">
        <w:rPr>
          <w:lang w:val="hr-HR"/>
        </w:rPr>
        <w:tab/>
      </w:r>
      <w:r w:rsidRPr="00486B36">
        <w:rPr>
          <w:lang w:val="hr-HR"/>
        </w:rPr>
        <w:tab/>
      </w:r>
      <w:r w:rsidRPr="00486B36">
        <w:rPr>
          <w:lang w:val="hr-HR"/>
        </w:rPr>
        <w:tab/>
      </w:r>
      <w:r w:rsidRPr="00486B36">
        <w:rPr>
          <w:lang w:val="hr-HR"/>
        </w:rPr>
        <w:tab/>
      </w:r>
      <w:r w:rsidRPr="00486B36">
        <w:rPr>
          <w:lang w:val="hr-HR"/>
        </w:rPr>
        <w:tab/>
      </w:r>
    </w:p>
    <w:p w:rsidR="00456EE0" w:rsidRPr="003A5A37" w:rsidRDefault="00456EE0" w:rsidP="00902519">
      <w:pPr>
        <w:spacing w:line="240" w:lineRule="auto"/>
        <w:jc w:val="center"/>
        <w:rPr>
          <w:b/>
          <w:lang w:val="hr-HR"/>
        </w:rPr>
      </w:pPr>
      <w:r w:rsidRPr="003A5A37">
        <w:rPr>
          <w:b/>
          <w:lang w:val="hr-HR"/>
        </w:rPr>
        <w:t>Z A K L J U Č A K</w:t>
      </w:r>
    </w:p>
    <w:p w:rsidR="00456EE0" w:rsidRPr="003A5A37" w:rsidRDefault="00456EE0" w:rsidP="00902519">
      <w:pPr>
        <w:spacing w:line="240" w:lineRule="auto"/>
        <w:jc w:val="center"/>
        <w:rPr>
          <w:b/>
          <w:lang w:val="hr-HR"/>
        </w:rPr>
      </w:pPr>
      <w:r w:rsidRPr="003A5A37">
        <w:rPr>
          <w:b/>
          <w:lang w:val="hr-HR"/>
        </w:rPr>
        <w:t xml:space="preserve">o </w:t>
      </w:r>
    </w:p>
    <w:p w:rsidR="00456EE0" w:rsidRPr="003A5A37" w:rsidRDefault="00456EE0" w:rsidP="00902519">
      <w:pPr>
        <w:spacing w:line="240" w:lineRule="auto"/>
        <w:jc w:val="center"/>
        <w:rPr>
          <w:b/>
          <w:lang w:val="hr-HR"/>
        </w:rPr>
      </w:pPr>
      <w:r w:rsidRPr="003A5A37">
        <w:rPr>
          <w:b/>
          <w:lang w:val="hr-HR"/>
        </w:rPr>
        <w:t xml:space="preserve">ispravci greške u pisanju u Pravilniku o utvrđivanju kriterijuma i postupka dodjele stipendija studentima sa područja Opštine Bosansko Grahovo </w:t>
      </w:r>
    </w:p>
    <w:p w:rsidR="00456EE0" w:rsidRDefault="00456EE0" w:rsidP="00902519">
      <w:pPr>
        <w:spacing w:line="240" w:lineRule="auto"/>
        <w:rPr>
          <w:lang w:val="hr-HR"/>
        </w:rPr>
      </w:pPr>
      <w:r>
        <w:rPr>
          <w:lang w:val="hr-HR"/>
        </w:rPr>
        <w:tab/>
      </w:r>
      <w:r>
        <w:rPr>
          <w:lang w:val="hr-HR"/>
        </w:rPr>
        <w:tab/>
      </w:r>
      <w:r>
        <w:rPr>
          <w:lang w:val="hr-HR"/>
        </w:rPr>
        <w:tab/>
      </w:r>
      <w:r>
        <w:rPr>
          <w:lang w:val="hr-HR"/>
        </w:rPr>
        <w:tab/>
      </w:r>
      <w:r>
        <w:rPr>
          <w:lang w:val="hr-HR"/>
        </w:rPr>
        <w:tab/>
      </w:r>
      <w:r>
        <w:rPr>
          <w:lang w:val="hr-HR"/>
        </w:rPr>
        <w:tab/>
        <w:t xml:space="preserve">                      I</w:t>
      </w:r>
    </w:p>
    <w:p w:rsidR="00456EE0" w:rsidRDefault="00456EE0" w:rsidP="00902519">
      <w:pPr>
        <w:spacing w:line="240" w:lineRule="auto"/>
        <w:ind w:firstLine="720"/>
        <w:rPr>
          <w:lang w:val="hr-HR"/>
        </w:rPr>
      </w:pPr>
      <w:r>
        <w:rPr>
          <w:bCs/>
          <w:lang w:val="hr-HR"/>
        </w:rPr>
        <w:t xml:space="preserve">U članu 11. </w:t>
      </w:r>
      <w:r w:rsidRPr="00486B36">
        <w:rPr>
          <w:lang w:val="hr-HR"/>
        </w:rPr>
        <w:t>Pravilnik</w:t>
      </w:r>
      <w:r>
        <w:rPr>
          <w:lang w:val="hr-HR"/>
        </w:rPr>
        <w:t>a</w:t>
      </w:r>
      <w:r w:rsidRPr="00486B36">
        <w:rPr>
          <w:lang w:val="hr-HR"/>
        </w:rPr>
        <w:t xml:space="preserve"> o utvrđivanju kriterijuma i postupka dodjele stipendija studentima sa područja Opštine Bosansko Grahovo </w:t>
      </w:r>
      <w:r>
        <w:rPr>
          <w:lang w:val="hr-HR"/>
        </w:rPr>
        <w:t>(„Službeni glasnik Opštine Bosansko Grahovo“, broj:2/25) tekst iza riječi „</w:t>
      </w:r>
      <w:proofErr w:type="spellStart"/>
      <w:r>
        <w:rPr>
          <w:iCs/>
        </w:rPr>
        <w:t>Oglasnoj</w:t>
      </w:r>
      <w:proofErr w:type="spellEnd"/>
      <w:r>
        <w:rPr>
          <w:iCs/>
        </w:rPr>
        <w:t xml:space="preserve"> </w:t>
      </w:r>
      <w:proofErr w:type="spellStart"/>
      <w:r>
        <w:rPr>
          <w:iCs/>
        </w:rPr>
        <w:t>tabli</w:t>
      </w:r>
      <w:proofErr w:type="spellEnd"/>
      <w:r w:rsidRPr="00486B36">
        <w:rPr>
          <w:iCs/>
        </w:rPr>
        <w:t xml:space="preserve"> </w:t>
      </w:r>
      <w:proofErr w:type="spellStart"/>
      <w:r w:rsidRPr="00486B36">
        <w:rPr>
          <w:iCs/>
        </w:rPr>
        <w:t>Opštine</w:t>
      </w:r>
      <w:proofErr w:type="spellEnd"/>
      <w:r>
        <w:rPr>
          <w:iCs/>
        </w:rPr>
        <w:t xml:space="preserve"> </w:t>
      </w:r>
      <w:proofErr w:type="spellStart"/>
      <w:r w:rsidRPr="00486B36">
        <w:rPr>
          <w:iCs/>
        </w:rPr>
        <w:t>Bosansko</w:t>
      </w:r>
      <w:proofErr w:type="spellEnd"/>
      <w:r>
        <w:rPr>
          <w:iCs/>
        </w:rPr>
        <w:t xml:space="preserve"> </w:t>
      </w:r>
      <w:proofErr w:type="spellStart"/>
      <w:r w:rsidRPr="00486B36">
        <w:rPr>
          <w:iCs/>
        </w:rPr>
        <w:t>Grahovo</w:t>
      </w:r>
      <w:proofErr w:type="spellEnd"/>
      <w:r>
        <w:rPr>
          <w:iCs/>
        </w:rPr>
        <w:t xml:space="preserve"> </w:t>
      </w:r>
      <w:proofErr w:type="spellStart"/>
      <w:r w:rsidRPr="00486B36">
        <w:rPr>
          <w:iCs/>
        </w:rPr>
        <w:t>i</w:t>
      </w:r>
      <w:proofErr w:type="spellEnd"/>
      <w:r>
        <w:rPr>
          <w:iCs/>
        </w:rPr>
        <w:t xml:space="preserve">” </w:t>
      </w:r>
      <w:proofErr w:type="spellStart"/>
      <w:r>
        <w:rPr>
          <w:iCs/>
        </w:rPr>
        <w:t>zbog</w:t>
      </w:r>
      <w:proofErr w:type="spellEnd"/>
      <w:r>
        <w:rPr>
          <w:iCs/>
        </w:rPr>
        <w:t xml:space="preserve"> </w:t>
      </w:r>
      <w:proofErr w:type="spellStart"/>
      <w:r>
        <w:rPr>
          <w:iCs/>
        </w:rPr>
        <w:t>greške</w:t>
      </w:r>
      <w:proofErr w:type="spellEnd"/>
      <w:r>
        <w:rPr>
          <w:iCs/>
        </w:rPr>
        <w:t xml:space="preserve"> u </w:t>
      </w:r>
      <w:proofErr w:type="spellStart"/>
      <w:r>
        <w:rPr>
          <w:iCs/>
        </w:rPr>
        <w:t>pisanju</w:t>
      </w:r>
      <w:proofErr w:type="spellEnd"/>
      <w:r>
        <w:rPr>
          <w:iCs/>
        </w:rPr>
        <w:t xml:space="preserve"> </w:t>
      </w:r>
      <w:proofErr w:type="spellStart"/>
      <w:r>
        <w:rPr>
          <w:iCs/>
        </w:rPr>
        <w:t>koji</w:t>
      </w:r>
      <w:proofErr w:type="spellEnd"/>
      <w:r>
        <w:rPr>
          <w:iCs/>
        </w:rPr>
        <w:t xml:space="preserve"> </w:t>
      </w:r>
      <w:proofErr w:type="spellStart"/>
      <w:r>
        <w:rPr>
          <w:iCs/>
        </w:rPr>
        <w:t>glasi</w:t>
      </w:r>
      <w:proofErr w:type="spellEnd"/>
      <w:r>
        <w:rPr>
          <w:iCs/>
        </w:rPr>
        <w:t xml:space="preserve">: “u </w:t>
      </w:r>
      <w:proofErr w:type="spellStart"/>
      <w:r w:rsidRPr="00486B36">
        <w:rPr>
          <w:iCs/>
        </w:rPr>
        <w:t>Službenom</w:t>
      </w:r>
      <w:proofErr w:type="spellEnd"/>
      <w:r>
        <w:rPr>
          <w:iCs/>
        </w:rPr>
        <w:t xml:space="preserve"> </w:t>
      </w:r>
      <w:proofErr w:type="spellStart"/>
      <w:r w:rsidRPr="00486B36">
        <w:rPr>
          <w:iCs/>
        </w:rPr>
        <w:t>glasniku</w:t>
      </w:r>
      <w:proofErr w:type="spellEnd"/>
      <w:r>
        <w:rPr>
          <w:iCs/>
        </w:rPr>
        <w:t xml:space="preserve"> </w:t>
      </w:r>
      <w:proofErr w:type="spellStart"/>
      <w:r w:rsidRPr="00486B36">
        <w:rPr>
          <w:iCs/>
        </w:rPr>
        <w:t>Opštine</w:t>
      </w:r>
      <w:proofErr w:type="spellEnd"/>
      <w:r>
        <w:rPr>
          <w:iCs/>
        </w:rPr>
        <w:t xml:space="preserve"> </w:t>
      </w:r>
      <w:proofErr w:type="spellStart"/>
      <w:r w:rsidRPr="00486B36">
        <w:rPr>
          <w:iCs/>
        </w:rPr>
        <w:t>Bosansko</w:t>
      </w:r>
      <w:proofErr w:type="spellEnd"/>
      <w:r>
        <w:rPr>
          <w:iCs/>
        </w:rPr>
        <w:t xml:space="preserve"> </w:t>
      </w:r>
      <w:proofErr w:type="spellStart"/>
      <w:r w:rsidRPr="00486B36">
        <w:rPr>
          <w:iCs/>
        </w:rPr>
        <w:t>Grahovo</w:t>
      </w:r>
      <w:r>
        <w:rPr>
          <w:iCs/>
        </w:rPr>
        <w:t>”,zamjenjuje</w:t>
      </w:r>
      <w:proofErr w:type="spellEnd"/>
      <w:r>
        <w:rPr>
          <w:iCs/>
        </w:rPr>
        <w:t xml:space="preserve"> se </w:t>
      </w:r>
      <w:proofErr w:type="spellStart"/>
      <w:r>
        <w:rPr>
          <w:iCs/>
        </w:rPr>
        <w:t>tekstom</w:t>
      </w:r>
      <w:proofErr w:type="spellEnd"/>
      <w:r>
        <w:rPr>
          <w:iCs/>
        </w:rPr>
        <w:t xml:space="preserve"> “ </w:t>
      </w:r>
      <w:proofErr w:type="spellStart"/>
      <w:r>
        <w:rPr>
          <w:iCs/>
        </w:rPr>
        <w:t>na</w:t>
      </w:r>
      <w:proofErr w:type="spellEnd"/>
      <w:r>
        <w:rPr>
          <w:iCs/>
        </w:rPr>
        <w:t xml:space="preserve"> WEB </w:t>
      </w:r>
      <w:proofErr w:type="spellStart"/>
      <w:r>
        <w:rPr>
          <w:iCs/>
        </w:rPr>
        <w:t>stranici</w:t>
      </w:r>
      <w:proofErr w:type="spellEnd"/>
      <w:r>
        <w:rPr>
          <w:iCs/>
        </w:rPr>
        <w:t xml:space="preserve"> </w:t>
      </w:r>
      <w:proofErr w:type="spellStart"/>
      <w:r>
        <w:rPr>
          <w:iCs/>
        </w:rPr>
        <w:t>Opštine</w:t>
      </w:r>
      <w:proofErr w:type="spellEnd"/>
      <w:r>
        <w:rPr>
          <w:iCs/>
        </w:rPr>
        <w:t xml:space="preserve"> </w:t>
      </w:r>
      <w:proofErr w:type="spellStart"/>
      <w:r>
        <w:rPr>
          <w:iCs/>
        </w:rPr>
        <w:t>Bosansko</w:t>
      </w:r>
      <w:proofErr w:type="spellEnd"/>
      <w:r>
        <w:rPr>
          <w:iCs/>
        </w:rPr>
        <w:t xml:space="preserve"> </w:t>
      </w:r>
      <w:proofErr w:type="spellStart"/>
      <w:r>
        <w:rPr>
          <w:iCs/>
        </w:rPr>
        <w:t>Grahovo</w:t>
      </w:r>
      <w:proofErr w:type="spellEnd"/>
      <w:r>
        <w:rPr>
          <w:iCs/>
        </w:rPr>
        <w:t>”.</w:t>
      </w:r>
    </w:p>
    <w:p w:rsidR="00456EE0" w:rsidRPr="00486B36" w:rsidRDefault="00456EE0" w:rsidP="00902519">
      <w:pPr>
        <w:spacing w:line="240" w:lineRule="auto"/>
        <w:rPr>
          <w:b/>
          <w:bCs/>
          <w:lang w:val="hr-HR"/>
        </w:rPr>
      </w:pPr>
      <w:r>
        <w:rPr>
          <w:lang w:val="hr-HR"/>
        </w:rPr>
        <w:lastRenderedPageBreak/>
        <w:tab/>
      </w:r>
      <w:r>
        <w:rPr>
          <w:lang w:val="hr-HR"/>
        </w:rPr>
        <w:tab/>
      </w:r>
      <w:r>
        <w:rPr>
          <w:lang w:val="hr-HR"/>
        </w:rPr>
        <w:tab/>
      </w:r>
      <w:r>
        <w:rPr>
          <w:lang w:val="hr-HR"/>
        </w:rPr>
        <w:tab/>
      </w:r>
      <w:r>
        <w:rPr>
          <w:lang w:val="hr-HR"/>
        </w:rPr>
        <w:tab/>
      </w:r>
      <w:r>
        <w:rPr>
          <w:lang w:val="hr-HR"/>
        </w:rPr>
        <w:tab/>
        <w:t xml:space="preserve">  </w:t>
      </w:r>
      <w:r w:rsidR="00902519">
        <w:rPr>
          <w:lang w:val="hr-HR"/>
        </w:rPr>
        <w:t xml:space="preserve">                </w:t>
      </w:r>
      <w:r>
        <w:rPr>
          <w:lang w:val="hr-HR"/>
        </w:rPr>
        <w:t xml:space="preserve"> II</w:t>
      </w:r>
    </w:p>
    <w:p w:rsidR="00456EE0" w:rsidRDefault="00456EE0" w:rsidP="00902519">
      <w:pPr>
        <w:spacing w:line="240" w:lineRule="auto"/>
        <w:rPr>
          <w:lang w:val="hr-HR"/>
        </w:rPr>
      </w:pPr>
      <w:r w:rsidRPr="00486B36">
        <w:rPr>
          <w:lang w:val="hr-HR"/>
        </w:rPr>
        <w:t xml:space="preserve">                 Ova</w:t>
      </w:r>
      <w:r>
        <w:rPr>
          <w:lang w:val="hr-HR"/>
        </w:rPr>
        <w:t>j Zaključak</w:t>
      </w:r>
      <w:r w:rsidRPr="00486B36">
        <w:rPr>
          <w:lang w:val="hr-HR"/>
        </w:rPr>
        <w:t xml:space="preserve"> stupa na snagu narednog dana od dana objavljivanja u "Službenom glasniku Opštine Bosansko Grahovo".</w:t>
      </w:r>
    </w:p>
    <w:p w:rsidR="00902519" w:rsidRDefault="00902519" w:rsidP="00902519">
      <w:pPr>
        <w:spacing w:line="240" w:lineRule="auto"/>
        <w:rPr>
          <w:lang w:val="hr-HR"/>
        </w:rPr>
      </w:pPr>
    </w:p>
    <w:p w:rsidR="00902519" w:rsidRDefault="00902519" w:rsidP="00902519">
      <w:pPr>
        <w:spacing w:line="240" w:lineRule="auto"/>
        <w:rPr>
          <w:lang w:val="hr-HR"/>
        </w:rPr>
      </w:pPr>
      <w:r>
        <w:rPr>
          <w:lang w:val="hr-HR"/>
        </w:rPr>
        <w:t xml:space="preserve">PREDSJEDAVAJUĆI OV </w:t>
      </w:r>
    </w:p>
    <w:p w:rsidR="00902519" w:rsidRDefault="00902519" w:rsidP="00902519">
      <w:pPr>
        <w:spacing w:line="240" w:lineRule="auto"/>
        <w:rPr>
          <w:lang w:val="hr-HR"/>
        </w:rPr>
      </w:pPr>
      <w:r>
        <w:rPr>
          <w:lang w:val="hr-HR"/>
        </w:rPr>
        <w:t>Veselin Vujatović s.r.</w:t>
      </w:r>
    </w:p>
    <w:p w:rsidR="00902519" w:rsidRDefault="00902519" w:rsidP="00902519">
      <w:pPr>
        <w:spacing w:line="240" w:lineRule="auto"/>
        <w:rPr>
          <w:lang w:val="hr-HR"/>
        </w:rPr>
      </w:pPr>
    </w:p>
    <w:p w:rsidR="00902519" w:rsidRDefault="00902519" w:rsidP="00902519">
      <w:pPr>
        <w:spacing w:line="240" w:lineRule="auto"/>
        <w:jc w:val="left"/>
        <w:rPr>
          <w:lang w:val="hr-HR"/>
        </w:rPr>
      </w:pPr>
    </w:p>
    <w:p w:rsidR="00902519" w:rsidRDefault="00902519" w:rsidP="00902519">
      <w:pPr>
        <w:spacing w:line="240" w:lineRule="auto"/>
        <w:jc w:val="left"/>
        <w:rPr>
          <w:lang w:val="hr-HR"/>
        </w:rPr>
      </w:pPr>
    </w:p>
    <w:p w:rsidR="00902519" w:rsidRDefault="00902519" w:rsidP="00902519">
      <w:pPr>
        <w:spacing w:line="240" w:lineRule="auto"/>
        <w:jc w:val="left"/>
        <w:rPr>
          <w:lang w:val="hr-HR"/>
        </w:rPr>
      </w:pPr>
      <w:r>
        <w:rPr>
          <w:lang w:val="hr-HR"/>
        </w:rPr>
        <w:t>BOSNA I HERCEGOVINA</w:t>
      </w:r>
    </w:p>
    <w:p w:rsidR="00902519" w:rsidRDefault="00902519" w:rsidP="00902519">
      <w:pPr>
        <w:spacing w:line="240" w:lineRule="auto"/>
        <w:jc w:val="left"/>
        <w:rPr>
          <w:lang w:val="hr-HR"/>
        </w:rPr>
      </w:pPr>
      <w:r>
        <w:rPr>
          <w:lang w:val="hr-HR"/>
        </w:rPr>
        <w:t>FEDERACIJA BOSNE I HERCEGOVINE</w:t>
      </w:r>
    </w:p>
    <w:p w:rsidR="00902519" w:rsidRDefault="00902519" w:rsidP="00902519">
      <w:pPr>
        <w:spacing w:line="240" w:lineRule="auto"/>
        <w:jc w:val="left"/>
        <w:rPr>
          <w:lang w:val="hr-HR"/>
        </w:rPr>
      </w:pPr>
      <w:r>
        <w:rPr>
          <w:lang w:val="hr-HR"/>
        </w:rPr>
        <w:t>KANTON 10</w:t>
      </w:r>
    </w:p>
    <w:p w:rsidR="00902519" w:rsidRDefault="00902519" w:rsidP="00902519">
      <w:pPr>
        <w:spacing w:line="240" w:lineRule="auto"/>
        <w:jc w:val="left"/>
        <w:rPr>
          <w:lang w:val="hr-HR"/>
        </w:rPr>
      </w:pPr>
      <w:r>
        <w:rPr>
          <w:lang w:val="hr-HR"/>
        </w:rPr>
        <w:t xml:space="preserve">OPŠTINA BOSANSKO GRAHOVO </w:t>
      </w:r>
    </w:p>
    <w:p w:rsidR="00902519" w:rsidRDefault="00902519" w:rsidP="00902519">
      <w:pPr>
        <w:spacing w:line="240" w:lineRule="auto"/>
        <w:ind w:left="-270"/>
        <w:rPr>
          <w:lang w:val="hr-HR"/>
        </w:rPr>
      </w:pPr>
      <w:r>
        <w:rPr>
          <w:lang w:val="hr-HR"/>
        </w:rPr>
        <w:t xml:space="preserve">    OPŠTINSKO VIJEĆE</w:t>
      </w:r>
    </w:p>
    <w:p w:rsidR="00902519" w:rsidRDefault="00902519" w:rsidP="00902519">
      <w:pPr>
        <w:spacing w:line="240" w:lineRule="auto"/>
        <w:ind w:left="-270"/>
        <w:rPr>
          <w:bCs/>
        </w:rPr>
      </w:pPr>
    </w:p>
    <w:p w:rsidR="00902519" w:rsidRDefault="00902519" w:rsidP="00902519">
      <w:pPr>
        <w:spacing w:line="240" w:lineRule="auto"/>
        <w:rPr>
          <w:lang w:val="hr-HR"/>
        </w:rPr>
      </w:pPr>
      <w:r>
        <w:rPr>
          <w:lang w:val="hr-HR"/>
        </w:rPr>
        <w:t>Broj</w:t>
      </w:r>
      <w:r w:rsidR="003A5A37">
        <w:rPr>
          <w:lang w:val="hr-HR"/>
        </w:rPr>
        <w:t>: 01-11-1-462</w:t>
      </w:r>
      <w:r>
        <w:rPr>
          <w:lang w:val="hr-HR"/>
        </w:rPr>
        <w:t>/25</w:t>
      </w:r>
    </w:p>
    <w:p w:rsidR="00902519" w:rsidRDefault="00902519" w:rsidP="00902519">
      <w:pPr>
        <w:spacing w:line="240" w:lineRule="auto"/>
        <w:rPr>
          <w:lang w:val="hr-HR"/>
        </w:rPr>
      </w:pPr>
      <w:r>
        <w:rPr>
          <w:lang w:val="hr-HR"/>
        </w:rPr>
        <w:t>Dana: 14.03.2025.godine</w:t>
      </w:r>
    </w:p>
    <w:p w:rsidR="00902519" w:rsidRDefault="00902519" w:rsidP="00902519">
      <w:pPr>
        <w:spacing w:line="240" w:lineRule="auto"/>
        <w:rPr>
          <w:lang w:val="hr-HR"/>
        </w:rPr>
      </w:pPr>
    </w:p>
    <w:p w:rsidR="00902519" w:rsidRDefault="00902519" w:rsidP="00902519">
      <w:pPr>
        <w:pStyle w:val="NoSpacing"/>
        <w:ind w:firstLine="720"/>
        <w:jc w:val="both"/>
      </w:pPr>
    </w:p>
    <w:p w:rsidR="00902519" w:rsidRPr="00C1067A" w:rsidRDefault="00902519" w:rsidP="00902519">
      <w:pPr>
        <w:pStyle w:val="NoSpacing"/>
        <w:ind w:firstLine="720"/>
        <w:jc w:val="both"/>
        <w:rPr>
          <w:lang w:val="hr-HR"/>
        </w:rPr>
      </w:pPr>
      <w:proofErr w:type="gramStart"/>
      <w:r w:rsidRPr="00C1067A">
        <w:t xml:space="preserve">Na </w:t>
      </w:r>
      <w:proofErr w:type="spellStart"/>
      <w:r w:rsidRPr="00C1067A">
        <w:t>osnovu</w:t>
      </w:r>
      <w:proofErr w:type="spellEnd"/>
      <w:r w:rsidRPr="00C1067A">
        <w:t xml:space="preserve"> </w:t>
      </w:r>
      <w:proofErr w:type="spellStart"/>
      <w:r w:rsidRPr="00C1067A">
        <w:t>člana</w:t>
      </w:r>
      <w:proofErr w:type="spellEnd"/>
      <w:r w:rsidRPr="00C1067A">
        <w:t xml:space="preserve"> 13.</w:t>
      </w:r>
      <w:proofErr w:type="gramEnd"/>
      <w:r w:rsidRPr="00C1067A">
        <w:t xml:space="preserve"> </w:t>
      </w:r>
      <w:proofErr w:type="spellStart"/>
      <w:r w:rsidRPr="00C1067A">
        <w:t>Zakona</w:t>
      </w:r>
      <w:proofErr w:type="spellEnd"/>
      <w:r w:rsidRPr="00C1067A">
        <w:t xml:space="preserve"> o </w:t>
      </w:r>
      <w:proofErr w:type="spellStart"/>
      <w:r w:rsidRPr="00C1067A">
        <w:t>principima</w:t>
      </w:r>
      <w:proofErr w:type="spellEnd"/>
      <w:r w:rsidRPr="00C1067A">
        <w:t xml:space="preserve"> </w:t>
      </w:r>
      <w:proofErr w:type="spellStart"/>
      <w:r w:rsidRPr="00C1067A">
        <w:t>lokalne</w:t>
      </w:r>
      <w:proofErr w:type="spellEnd"/>
      <w:r w:rsidRPr="00C1067A">
        <w:t xml:space="preserve"> </w:t>
      </w:r>
      <w:proofErr w:type="spellStart"/>
      <w:r w:rsidRPr="00C1067A">
        <w:t>samouprave</w:t>
      </w:r>
      <w:proofErr w:type="spellEnd"/>
      <w:r w:rsidRPr="00C1067A">
        <w:t xml:space="preserve"> („</w:t>
      </w:r>
      <w:proofErr w:type="spellStart"/>
      <w:r w:rsidRPr="00C1067A">
        <w:t>Službene</w:t>
      </w:r>
      <w:proofErr w:type="spellEnd"/>
      <w:r w:rsidRPr="00C1067A">
        <w:t xml:space="preserve"> </w:t>
      </w:r>
      <w:proofErr w:type="spellStart"/>
      <w:r w:rsidRPr="00C1067A">
        <w:t>novine</w:t>
      </w:r>
      <w:proofErr w:type="spellEnd"/>
      <w:r w:rsidRPr="00C1067A">
        <w:t xml:space="preserve"> </w:t>
      </w:r>
      <w:proofErr w:type="spellStart"/>
      <w:r w:rsidRPr="00C1067A">
        <w:t>Federacije</w:t>
      </w:r>
      <w:proofErr w:type="spellEnd"/>
      <w:r w:rsidRPr="00C1067A">
        <w:t xml:space="preserve"> </w:t>
      </w:r>
      <w:proofErr w:type="spellStart"/>
      <w:r w:rsidRPr="00C1067A">
        <w:t>BiH</w:t>
      </w:r>
      <w:proofErr w:type="spellEnd"/>
      <w:r w:rsidRPr="00C1067A">
        <w:t>“, broj</w:t>
      </w:r>
      <w:proofErr w:type="gramStart"/>
      <w:r w:rsidRPr="00C1067A">
        <w:t>:49</w:t>
      </w:r>
      <w:proofErr w:type="gramEnd"/>
      <w:r w:rsidRPr="00C1067A">
        <w:t xml:space="preserve">/06 </w:t>
      </w:r>
      <w:proofErr w:type="spellStart"/>
      <w:r w:rsidRPr="00C1067A">
        <w:t>i</w:t>
      </w:r>
      <w:proofErr w:type="spellEnd"/>
      <w:r w:rsidRPr="00C1067A">
        <w:t xml:space="preserve"> 51/09) </w:t>
      </w:r>
      <w:proofErr w:type="spellStart"/>
      <w:r w:rsidRPr="00C1067A">
        <w:t>i</w:t>
      </w:r>
      <w:proofErr w:type="spellEnd"/>
      <w:r w:rsidRPr="00C1067A">
        <w:t xml:space="preserve"> </w:t>
      </w:r>
      <w:proofErr w:type="spellStart"/>
      <w:r w:rsidRPr="00C1067A">
        <w:t>člana</w:t>
      </w:r>
      <w:proofErr w:type="spellEnd"/>
      <w:r w:rsidRPr="00C1067A">
        <w:t xml:space="preserve"> 24. </w:t>
      </w:r>
      <w:proofErr w:type="spellStart"/>
      <w:r w:rsidRPr="00C1067A">
        <w:t>Statuta</w:t>
      </w:r>
      <w:proofErr w:type="spellEnd"/>
      <w:r w:rsidRPr="00C1067A">
        <w:t xml:space="preserve"> </w:t>
      </w:r>
      <w:proofErr w:type="spellStart"/>
      <w:r w:rsidRPr="00C1067A">
        <w:t>opštine</w:t>
      </w:r>
      <w:proofErr w:type="spellEnd"/>
      <w:r w:rsidRPr="00C1067A">
        <w:t xml:space="preserve"> </w:t>
      </w:r>
      <w:proofErr w:type="spellStart"/>
      <w:r w:rsidRPr="00C1067A">
        <w:t>Bosansko</w:t>
      </w:r>
      <w:proofErr w:type="spellEnd"/>
      <w:r w:rsidRPr="00C1067A">
        <w:t xml:space="preserve"> </w:t>
      </w:r>
      <w:proofErr w:type="spellStart"/>
      <w:r w:rsidRPr="00C1067A">
        <w:t>Grahovo</w:t>
      </w:r>
      <w:proofErr w:type="spellEnd"/>
      <w:r w:rsidRPr="00C1067A">
        <w:t xml:space="preserve"> („</w:t>
      </w:r>
      <w:proofErr w:type="spellStart"/>
      <w:r w:rsidRPr="00C1067A">
        <w:t>Službeni</w:t>
      </w:r>
      <w:proofErr w:type="spellEnd"/>
      <w:r w:rsidRPr="00C1067A">
        <w:t xml:space="preserve"> </w:t>
      </w:r>
      <w:proofErr w:type="spellStart"/>
      <w:r w:rsidRPr="00C1067A">
        <w:t>glasnik</w:t>
      </w:r>
      <w:proofErr w:type="spellEnd"/>
      <w:r w:rsidRPr="00C1067A">
        <w:t xml:space="preserve"> </w:t>
      </w:r>
      <w:proofErr w:type="spellStart"/>
      <w:r w:rsidRPr="00C1067A">
        <w:t>Opštine</w:t>
      </w:r>
      <w:proofErr w:type="spellEnd"/>
      <w:r w:rsidRPr="00C1067A">
        <w:t xml:space="preserve"> </w:t>
      </w:r>
      <w:proofErr w:type="spellStart"/>
      <w:r w:rsidRPr="00C1067A">
        <w:t>Bosansko</w:t>
      </w:r>
      <w:proofErr w:type="spellEnd"/>
      <w:r w:rsidRPr="00C1067A">
        <w:t xml:space="preserve"> </w:t>
      </w:r>
      <w:proofErr w:type="spellStart"/>
      <w:r w:rsidRPr="00C1067A">
        <w:t>Grahovo</w:t>
      </w:r>
      <w:proofErr w:type="spellEnd"/>
      <w:r w:rsidRPr="00C1067A">
        <w:t>“, broj</w:t>
      </w:r>
      <w:proofErr w:type="gramStart"/>
      <w:r w:rsidRPr="00C1067A">
        <w:t>:21</w:t>
      </w:r>
      <w:proofErr w:type="gramEnd"/>
      <w:r w:rsidRPr="00C1067A">
        <w:t>/07)</w:t>
      </w:r>
      <w:r w:rsidRPr="00C1067A">
        <w:rPr>
          <w:lang w:val="hr-HR"/>
        </w:rPr>
        <w:t xml:space="preserve">, Opštinsko vijeće Bosansko Grahovo na </w:t>
      </w:r>
      <w:r>
        <w:rPr>
          <w:lang w:val="hr-HR"/>
        </w:rPr>
        <w:t xml:space="preserve">V redovnoj </w:t>
      </w:r>
      <w:r w:rsidRPr="00C1067A">
        <w:rPr>
          <w:lang w:val="hr-HR"/>
        </w:rPr>
        <w:t xml:space="preserve">sjednici održanoj dana </w:t>
      </w:r>
      <w:r>
        <w:rPr>
          <w:lang w:val="hr-HR"/>
        </w:rPr>
        <w:t>14.03.2025</w:t>
      </w:r>
      <w:r w:rsidRPr="00C1067A">
        <w:rPr>
          <w:lang w:val="hr-HR"/>
        </w:rPr>
        <w:t xml:space="preserve">.godine donosi </w:t>
      </w:r>
      <w:r w:rsidRPr="00C1067A">
        <w:rPr>
          <w:lang w:val="hr-HR"/>
        </w:rPr>
        <w:tab/>
      </w:r>
    </w:p>
    <w:p w:rsidR="00902519" w:rsidRPr="00C1067A" w:rsidRDefault="003A5A37" w:rsidP="00902519">
      <w:pPr>
        <w:pStyle w:val="NoSpacing"/>
        <w:jc w:val="both"/>
        <w:rPr>
          <w:lang w:val="hr-HR"/>
        </w:rPr>
      </w:pPr>
      <w:r>
        <w:rPr>
          <w:lang w:val="hr-HR"/>
        </w:rPr>
        <w:tab/>
      </w:r>
      <w:r>
        <w:rPr>
          <w:lang w:val="hr-HR"/>
        </w:rPr>
        <w:tab/>
      </w:r>
      <w:r>
        <w:rPr>
          <w:lang w:val="hr-HR"/>
        </w:rPr>
        <w:tab/>
      </w:r>
      <w:r w:rsidR="00902519" w:rsidRPr="00C1067A">
        <w:rPr>
          <w:lang w:val="hr-HR"/>
        </w:rPr>
        <w:tab/>
      </w:r>
      <w:r w:rsidR="00902519" w:rsidRPr="00C1067A">
        <w:rPr>
          <w:lang w:val="hr-HR"/>
        </w:rPr>
        <w:tab/>
      </w:r>
    </w:p>
    <w:p w:rsidR="00902519" w:rsidRPr="003A5A37" w:rsidRDefault="00902519" w:rsidP="00902519">
      <w:pPr>
        <w:spacing w:line="240" w:lineRule="auto"/>
        <w:jc w:val="center"/>
        <w:rPr>
          <w:b/>
          <w:lang w:val="hr-HR"/>
        </w:rPr>
      </w:pPr>
      <w:r w:rsidRPr="003A5A37">
        <w:rPr>
          <w:b/>
          <w:lang w:val="hr-HR"/>
        </w:rPr>
        <w:t xml:space="preserve">Z A K L J U Č A K </w:t>
      </w:r>
    </w:p>
    <w:p w:rsidR="00902519" w:rsidRPr="00C1067A" w:rsidRDefault="00902519" w:rsidP="00902519">
      <w:pPr>
        <w:spacing w:line="240" w:lineRule="auto"/>
        <w:rPr>
          <w:lang w:val="hr-HR"/>
        </w:rPr>
      </w:pPr>
    </w:p>
    <w:p w:rsidR="00902519" w:rsidRPr="00C1067A" w:rsidRDefault="00902519" w:rsidP="00902519">
      <w:pPr>
        <w:spacing w:line="240" w:lineRule="auto"/>
        <w:jc w:val="center"/>
        <w:rPr>
          <w:lang w:val="hr-HR"/>
        </w:rPr>
      </w:pPr>
      <w:r w:rsidRPr="00C1067A">
        <w:rPr>
          <w:lang w:val="hr-HR"/>
        </w:rPr>
        <w:t>I</w:t>
      </w:r>
    </w:p>
    <w:p w:rsidR="00902519" w:rsidRDefault="00902519" w:rsidP="00902519">
      <w:pPr>
        <w:spacing w:line="240" w:lineRule="auto"/>
        <w:ind w:firstLine="708"/>
        <w:rPr>
          <w:lang w:val="hr-HR"/>
        </w:rPr>
      </w:pPr>
      <w:r>
        <w:rPr>
          <w:lang w:val="hr-HR"/>
        </w:rPr>
        <w:t>Prihvata se prijedlog odbornika Milana Boškovića i Milorada Gligića za dostavljanje informacije odbornicima OV Bosansko Grahovo:</w:t>
      </w:r>
    </w:p>
    <w:p w:rsidR="00902519" w:rsidRDefault="00902519" w:rsidP="00902519">
      <w:pPr>
        <w:spacing w:line="240" w:lineRule="auto"/>
        <w:ind w:firstLine="708"/>
      </w:pPr>
      <w:r>
        <w:rPr>
          <w:lang w:val="hr-HR"/>
        </w:rPr>
        <w:t xml:space="preserve">- o </w:t>
      </w:r>
      <w:proofErr w:type="spellStart"/>
      <w:r>
        <w:t>isplati</w:t>
      </w:r>
      <w:proofErr w:type="spellEnd"/>
      <w:r>
        <w:t xml:space="preserve"> </w:t>
      </w:r>
      <w:proofErr w:type="spellStart"/>
      <w:r>
        <w:t>jednokratnih</w:t>
      </w:r>
      <w:proofErr w:type="spellEnd"/>
      <w:r>
        <w:t xml:space="preserve"> </w:t>
      </w:r>
      <w:proofErr w:type="spellStart"/>
      <w:r>
        <w:t>novčanih</w:t>
      </w:r>
      <w:proofErr w:type="spellEnd"/>
      <w:r>
        <w:t xml:space="preserve"> </w:t>
      </w:r>
      <w:proofErr w:type="spellStart"/>
      <w:r>
        <w:t>sredstava</w:t>
      </w:r>
      <w:proofErr w:type="spellEnd"/>
      <w:r>
        <w:t xml:space="preserve"> </w:t>
      </w:r>
      <w:proofErr w:type="spellStart"/>
      <w:r>
        <w:t>koje</w:t>
      </w:r>
      <w:proofErr w:type="spellEnd"/>
      <w:r>
        <w:t xml:space="preserve"> </w:t>
      </w:r>
      <w:proofErr w:type="spellStart"/>
      <w:r>
        <w:t>su</w:t>
      </w:r>
      <w:proofErr w:type="spellEnd"/>
      <w:r>
        <w:t xml:space="preserve"> </w:t>
      </w:r>
      <w:proofErr w:type="spellStart"/>
      <w:r>
        <w:t>isplaćene</w:t>
      </w:r>
      <w:proofErr w:type="spellEnd"/>
      <w:r>
        <w:t xml:space="preserve"> u </w:t>
      </w:r>
      <w:proofErr w:type="spellStart"/>
      <w:r>
        <w:t>toku</w:t>
      </w:r>
      <w:proofErr w:type="spellEnd"/>
      <w:r>
        <w:t xml:space="preserve"> 2023. </w:t>
      </w:r>
      <w:proofErr w:type="spellStart"/>
      <w:proofErr w:type="gramStart"/>
      <w:r>
        <w:t>i</w:t>
      </w:r>
      <w:proofErr w:type="spellEnd"/>
      <w:proofErr w:type="gramEnd"/>
      <w:r>
        <w:t xml:space="preserve"> 2024. </w:t>
      </w:r>
      <w:proofErr w:type="spellStart"/>
      <w:proofErr w:type="gramStart"/>
      <w:r>
        <w:t>godine</w:t>
      </w:r>
      <w:proofErr w:type="spellEnd"/>
      <w:proofErr w:type="gramEnd"/>
      <w:r>
        <w:t xml:space="preserve"> </w:t>
      </w:r>
      <w:proofErr w:type="spellStart"/>
      <w:r>
        <w:t>iz</w:t>
      </w:r>
      <w:proofErr w:type="spellEnd"/>
      <w:r>
        <w:t xml:space="preserve"> </w:t>
      </w:r>
      <w:proofErr w:type="spellStart"/>
      <w:r>
        <w:t>budžeta</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s</w:t>
      </w:r>
      <w:r w:rsidRPr="008F09F9">
        <w:t>a</w:t>
      </w:r>
      <w:proofErr w:type="spellEnd"/>
      <w:r>
        <w:t xml:space="preserve"> </w:t>
      </w:r>
      <w:proofErr w:type="spellStart"/>
      <w:r w:rsidRPr="008F09F9">
        <w:t>kont</w:t>
      </w:r>
      <w:r>
        <w:t>a</w:t>
      </w:r>
      <w:proofErr w:type="spellEnd"/>
      <w:r w:rsidRPr="008F09F9">
        <w:t xml:space="preserve">  614 239</w:t>
      </w:r>
      <w:r>
        <w:t xml:space="preserve"> </w:t>
      </w:r>
      <w:r w:rsidRPr="008F09F9">
        <w:t>-</w:t>
      </w:r>
      <w:r>
        <w:t xml:space="preserve"> </w:t>
      </w:r>
      <w:proofErr w:type="spellStart"/>
      <w:r w:rsidRPr="008F09F9">
        <w:t>izdaci</w:t>
      </w:r>
      <w:proofErr w:type="spellEnd"/>
      <w:r w:rsidRPr="008F09F9">
        <w:t xml:space="preserve"> </w:t>
      </w:r>
      <w:proofErr w:type="spellStart"/>
      <w:r w:rsidRPr="008F09F9">
        <w:t>za</w:t>
      </w:r>
      <w:proofErr w:type="spellEnd"/>
      <w:r w:rsidRPr="008F09F9">
        <w:t xml:space="preserve"> </w:t>
      </w:r>
      <w:proofErr w:type="spellStart"/>
      <w:r w:rsidRPr="008F09F9">
        <w:t>socijalnu</w:t>
      </w:r>
      <w:proofErr w:type="spellEnd"/>
      <w:r>
        <w:t xml:space="preserve"> </w:t>
      </w:r>
      <w:proofErr w:type="spellStart"/>
      <w:r w:rsidRPr="008F09F9">
        <w:t>zaštitu</w:t>
      </w:r>
      <w:proofErr w:type="spellEnd"/>
      <w:r>
        <w:t xml:space="preserve"> </w:t>
      </w:r>
      <w:proofErr w:type="spellStart"/>
      <w:r>
        <w:t>i</w:t>
      </w:r>
      <w:proofErr w:type="spellEnd"/>
    </w:p>
    <w:p w:rsidR="00902519" w:rsidRDefault="00902519" w:rsidP="00902519">
      <w:pPr>
        <w:spacing w:line="240" w:lineRule="auto"/>
        <w:ind w:firstLine="708"/>
        <w:rPr>
          <w:lang w:val="hr-HR"/>
        </w:rPr>
      </w:pPr>
      <w:r>
        <w:t xml:space="preserve">- </w:t>
      </w:r>
      <w:proofErr w:type="gramStart"/>
      <w:r>
        <w:t>o</w:t>
      </w:r>
      <w:proofErr w:type="gramEnd"/>
      <w:r>
        <w:t xml:space="preserve"> </w:t>
      </w:r>
      <w:proofErr w:type="spellStart"/>
      <w:r>
        <w:t>visini</w:t>
      </w:r>
      <w:proofErr w:type="spellEnd"/>
      <w:r>
        <w:t xml:space="preserve"> </w:t>
      </w:r>
      <w:proofErr w:type="spellStart"/>
      <w:r>
        <w:t>plata</w:t>
      </w:r>
      <w:proofErr w:type="spellEnd"/>
      <w:r>
        <w:t xml:space="preserve"> </w:t>
      </w:r>
      <w:proofErr w:type="spellStart"/>
      <w:r>
        <w:t>zaposlenih</w:t>
      </w:r>
      <w:proofErr w:type="spellEnd"/>
      <w:r>
        <w:t xml:space="preserve"> u </w:t>
      </w:r>
      <w:proofErr w:type="spellStart"/>
      <w:r>
        <w:t>Opštini</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po</w:t>
      </w:r>
      <w:proofErr w:type="spellEnd"/>
      <w:r>
        <w:t xml:space="preserve"> </w:t>
      </w:r>
      <w:proofErr w:type="spellStart"/>
      <w:r>
        <w:t>svim</w:t>
      </w:r>
      <w:proofErr w:type="spellEnd"/>
      <w:r>
        <w:t xml:space="preserve"> </w:t>
      </w:r>
      <w:proofErr w:type="spellStart"/>
      <w:r>
        <w:t>osnovama</w:t>
      </w:r>
      <w:proofErr w:type="spellEnd"/>
      <w:r>
        <w:t xml:space="preserve"> (</w:t>
      </w:r>
      <w:proofErr w:type="spellStart"/>
      <w:r>
        <w:t>neto</w:t>
      </w:r>
      <w:proofErr w:type="spellEnd"/>
      <w:r>
        <w:t xml:space="preserve"> </w:t>
      </w:r>
      <w:proofErr w:type="spellStart"/>
      <w:r>
        <w:t>prihodi</w:t>
      </w:r>
      <w:proofErr w:type="spellEnd"/>
      <w:r>
        <w:t xml:space="preserve">, </w:t>
      </w:r>
      <w:proofErr w:type="spellStart"/>
      <w:r>
        <w:t>naknade</w:t>
      </w:r>
      <w:proofErr w:type="spellEnd"/>
      <w:r>
        <w:t xml:space="preserve">, </w:t>
      </w:r>
      <w:proofErr w:type="spellStart"/>
      <w:r>
        <w:t>naknade</w:t>
      </w:r>
      <w:proofErr w:type="spellEnd"/>
      <w:r>
        <w:t xml:space="preserve"> </w:t>
      </w:r>
      <w:proofErr w:type="spellStart"/>
      <w:r>
        <w:t>za</w:t>
      </w:r>
      <w:proofErr w:type="spellEnd"/>
      <w:r>
        <w:t xml:space="preserve"> </w:t>
      </w:r>
      <w:proofErr w:type="spellStart"/>
      <w:r>
        <w:t>rad</w:t>
      </w:r>
      <w:proofErr w:type="spellEnd"/>
      <w:r>
        <w:t xml:space="preserve"> u </w:t>
      </w:r>
      <w:proofErr w:type="spellStart"/>
      <w:r>
        <w:t>komisijama</w:t>
      </w:r>
      <w:proofErr w:type="spellEnd"/>
      <w:r>
        <w:t xml:space="preserve">, </w:t>
      </w:r>
      <w:proofErr w:type="spellStart"/>
      <w:r>
        <w:t>putni</w:t>
      </w:r>
      <w:proofErr w:type="spellEnd"/>
      <w:r>
        <w:t xml:space="preserve"> </w:t>
      </w:r>
      <w:proofErr w:type="spellStart"/>
      <w:r>
        <w:t>troškovi</w:t>
      </w:r>
      <w:proofErr w:type="spellEnd"/>
      <w:r>
        <w:t xml:space="preserve">, </w:t>
      </w:r>
      <w:proofErr w:type="spellStart"/>
      <w:r>
        <w:t>stimulacije</w:t>
      </w:r>
      <w:proofErr w:type="spellEnd"/>
      <w:r>
        <w:t xml:space="preserve"> I </w:t>
      </w:r>
      <w:proofErr w:type="spellStart"/>
      <w:r>
        <w:t>ostalo</w:t>
      </w:r>
      <w:proofErr w:type="spellEnd"/>
      <w:r>
        <w:t xml:space="preserve"> </w:t>
      </w:r>
      <w:proofErr w:type="spellStart"/>
      <w:r>
        <w:t>za</w:t>
      </w:r>
      <w:proofErr w:type="spellEnd"/>
      <w:r>
        <w:t xml:space="preserve"> 2023. </w:t>
      </w:r>
      <w:proofErr w:type="spellStart"/>
      <w:r>
        <w:t>i</w:t>
      </w:r>
      <w:proofErr w:type="spellEnd"/>
      <w:r>
        <w:t xml:space="preserve"> 2024. </w:t>
      </w:r>
      <w:proofErr w:type="spellStart"/>
      <w:r>
        <w:t>godinu</w:t>
      </w:r>
      <w:proofErr w:type="spellEnd"/>
      <w:r>
        <w:t>)</w:t>
      </w:r>
      <w:r>
        <w:rPr>
          <w:lang w:val="hr-HR"/>
        </w:rPr>
        <w:t xml:space="preserve">. </w:t>
      </w:r>
    </w:p>
    <w:p w:rsidR="00902519" w:rsidRPr="00A64C54" w:rsidRDefault="00902519" w:rsidP="00902519">
      <w:pPr>
        <w:spacing w:line="240" w:lineRule="auto"/>
        <w:ind w:firstLine="708"/>
      </w:pPr>
    </w:p>
    <w:p w:rsidR="00902519" w:rsidRPr="00C1067A" w:rsidRDefault="00902519" w:rsidP="00902519">
      <w:pPr>
        <w:spacing w:line="240" w:lineRule="auto"/>
        <w:rPr>
          <w:lang w:val="hr-HR"/>
        </w:rPr>
      </w:pPr>
      <w:r w:rsidRPr="00C1067A">
        <w:rPr>
          <w:lang w:val="hr-HR"/>
        </w:rPr>
        <w:tab/>
      </w:r>
      <w:r w:rsidR="003A5A37">
        <w:rPr>
          <w:lang w:val="hr-HR"/>
        </w:rPr>
        <w:t xml:space="preserve">                  </w:t>
      </w:r>
      <w:r w:rsidRPr="00C1067A">
        <w:rPr>
          <w:lang w:val="hr-HR"/>
        </w:rPr>
        <w:t>II</w:t>
      </w:r>
      <w:r>
        <w:rPr>
          <w:lang w:val="hr-HR"/>
        </w:rPr>
        <w:tab/>
      </w:r>
    </w:p>
    <w:p w:rsidR="00902519" w:rsidRPr="004E276D" w:rsidRDefault="00902519" w:rsidP="00902519">
      <w:pPr>
        <w:spacing w:line="240" w:lineRule="auto"/>
        <w:ind w:firstLine="708"/>
        <w:rPr>
          <w:color w:val="000000" w:themeColor="text1"/>
          <w:lang w:val="hr-HR"/>
        </w:rPr>
      </w:pPr>
      <w:r>
        <w:rPr>
          <w:lang w:val="hr-HR"/>
        </w:rPr>
        <w:t>Zadužuje se Služba za privredu i finansije da za prvu narednu sjednicu OV Bosansko Grahovo pripremi informaciju iz člana 1. ovog Zaključka.</w:t>
      </w:r>
      <w:r>
        <w:rPr>
          <w:lang w:val="hr-HR"/>
        </w:rPr>
        <w:tab/>
      </w:r>
      <w:r>
        <w:rPr>
          <w:lang w:val="hr-HR"/>
        </w:rPr>
        <w:tab/>
      </w:r>
      <w:r>
        <w:rPr>
          <w:lang w:val="hr-HR"/>
        </w:rPr>
        <w:tab/>
      </w:r>
      <w:r>
        <w:rPr>
          <w:lang w:val="hr-HR"/>
        </w:rPr>
        <w:tab/>
      </w:r>
      <w:r>
        <w:rPr>
          <w:lang w:val="hr-HR"/>
        </w:rPr>
        <w:tab/>
      </w:r>
    </w:p>
    <w:p w:rsidR="00902519" w:rsidRDefault="00902519" w:rsidP="003A5A37">
      <w:pPr>
        <w:autoSpaceDE w:val="0"/>
        <w:autoSpaceDN w:val="0"/>
        <w:adjustRightInd w:val="0"/>
        <w:spacing w:line="240" w:lineRule="auto"/>
        <w:ind w:firstLine="708"/>
        <w:rPr>
          <w:lang w:val="hr-HR"/>
        </w:rPr>
      </w:pPr>
      <w:r>
        <w:rPr>
          <w:lang w:val="hr-HR"/>
        </w:rPr>
        <w:tab/>
      </w:r>
      <w:r>
        <w:rPr>
          <w:lang w:val="hr-HR"/>
        </w:rPr>
        <w:tab/>
      </w:r>
      <w:r>
        <w:rPr>
          <w:lang w:val="hr-HR"/>
        </w:rPr>
        <w:tab/>
      </w:r>
      <w:r>
        <w:rPr>
          <w:lang w:val="hr-HR"/>
        </w:rPr>
        <w:tab/>
      </w:r>
      <w:r>
        <w:rPr>
          <w:lang w:val="hr-HR"/>
        </w:rPr>
        <w:tab/>
      </w:r>
      <w:r>
        <w:rPr>
          <w:lang w:val="hr-HR"/>
        </w:rPr>
        <w:tab/>
        <w:t xml:space="preserve">     III</w:t>
      </w:r>
    </w:p>
    <w:p w:rsidR="00902519" w:rsidRPr="00C1067A" w:rsidRDefault="00902519" w:rsidP="00902519">
      <w:pPr>
        <w:autoSpaceDE w:val="0"/>
        <w:autoSpaceDN w:val="0"/>
        <w:adjustRightInd w:val="0"/>
        <w:spacing w:line="240" w:lineRule="auto"/>
        <w:ind w:firstLine="708"/>
        <w:rPr>
          <w:rFonts w:eastAsiaTheme="minorEastAsia"/>
          <w:lang w:val="hr-HR" w:eastAsia="bs-Latn-BA"/>
        </w:rPr>
      </w:pPr>
      <w:r w:rsidRPr="00C1067A">
        <w:rPr>
          <w:rFonts w:eastAsiaTheme="minorEastAsia"/>
          <w:lang w:val="sr-Latn-BA" w:eastAsia="bs-Latn-BA"/>
        </w:rPr>
        <w:t>Ova</w:t>
      </w:r>
      <w:r>
        <w:rPr>
          <w:rFonts w:eastAsiaTheme="minorEastAsia"/>
          <w:lang w:val="sr-Latn-BA" w:eastAsia="bs-Latn-BA"/>
        </w:rPr>
        <w:t>j Zaključak</w:t>
      </w:r>
      <w:r w:rsidRPr="00C1067A">
        <w:rPr>
          <w:rFonts w:eastAsiaTheme="minorEastAsia"/>
          <w:lang w:val="sr-Latn-BA" w:eastAsia="bs-Latn-BA"/>
        </w:rPr>
        <w:t xml:space="preserve"> stupa na snagu danom donošenja, a objaviće se u „ Službenom glasniku Opštine Bosansko Grahovo“. </w:t>
      </w:r>
    </w:p>
    <w:p w:rsidR="00902519" w:rsidRDefault="00902519" w:rsidP="00902519">
      <w:pPr>
        <w:spacing w:line="240" w:lineRule="auto"/>
        <w:rPr>
          <w:lang w:val="hr-HR"/>
        </w:rPr>
      </w:pPr>
    </w:p>
    <w:p w:rsidR="003A5A37" w:rsidRDefault="003A5A37" w:rsidP="00902519">
      <w:pPr>
        <w:spacing w:line="240" w:lineRule="auto"/>
        <w:rPr>
          <w:lang w:val="hr-HR"/>
        </w:rPr>
      </w:pPr>
      <w:r>
        <w:rPr>
          <w:lang w:val="hr-HR"/>
        </w:rPr>
        <w:t>PREDSJEDAVAJUĆI OV</w:t>
      </w:r>
    </w:p>
    <w:p w:rsidR="003A5A37" w:rsidRDefault="003A5A37" w:rsidP="00902519">
      <w:pPr>
        <w:spacing w:line="240" w:lineRule="auto"/>
        <w:rPr>
          <w:lang w:val="hr-HR"/>
        </w:rPr>
      </w:pPr>
      <w:r>
        <w:rPr>
          <w:lang w:val="hr-HR"/>
        </w:rPr>
        <w:t>Veselin Vujatović s.r.</w:t>
      </w:r>
    </w:p>
    <w:p w:rsidR="003A5A37" w:rsidRDefault="003A5A37" w:rsidP="00902519">
      <w:pPr>
        <w:spacing w:line="240" w:lineRule="auto"/>
        <w:rPr>
          <w:lang w:val="hr-HR"/>
        </w:rPr>
      </w:pPr>
    </w:p>
    <w:p w:rsidR="003A5A37" w:rsidRDefault="003A5A37" w:rsidP="00902519">
      <w:pPr>
        <w:spacing w:line="240" w:lineRule="auto"/>
        <w:rPr>
          <w:lang w:val="hr-HR"/>
        </w:rPr>
      </w:pPr>
    </w:p>
    <w:p w:rsidR="003A5A37" w:rsidRDefault="003A5A37" w:rsidP="003A5A37">
      <w:pPr>
        <w:spacing w:line="240" w:lineRule="auto"/>
        <w:jc w:val="left"/>
        <w:rPr>
          <w:lang w:val="hr-HR"/>
        </w:rPr>
      </w:pPr>
      <w:r>
        <w:rPr>
          <w:lang w:val="hr-HR"/>
        </w:rPr>
        <w:t>BOSNA I HERCEGOVINA</w:t>
      </w:r>
    </w:p>
    <w:p w:rsidR="003A5A37" w:rsidRDefault="003A5A37" w:rsidP="003A5A37">
      <w:pPr>
        <w:spacing w:line="240" w:lineRule="auto"/>
        <w:jc w:val="left"/>
        <w:rPr>
          <w:lang w:val="hr-HR"/>
        </w:rPr>
      </w:pPr>
      <w:r>
        <w:rPr>
          <w:lang w:val="hr-HR"/>
        </w:rPr>
        <w:t>FEDERACIJA BOSNE I HERCEGOVINE</w:t>
      </w:r>
    </w:p>
    <w:p w:rsidR="003A5A37" w:rsidRDefault="003A5A37" w:rsidP="003A5A37">
      <w:pPr>
        <w:spacing w:line="240" w:lineRule="auto"/>
        <w:jc w:val="left"/>
        <w:rPr>
          <w:lang w:val="hr-HR"/>
        </w:rPr>
      </w:pPr>
      <w:r>
        <w:rPr>
          <w:lang w:val="hr-HR"/>
        </w:rPr>
        <w:t>KANTON 10</w:t>
      </w:r>
    </w:p>
    <w:p w:rsidR="003A5A37" w:rsidRDefault="003A5A37" w:rsidP="003A5A37">
      <w:pPr>
        <w:spacing w:line="240" w:lineRule="auto"/>
        <w:jc w:val="left"/>
        <w:rPr>
          <w:lang w:val="hr-HR"/>
        </w:rPr>
      </w:pPr>
      <w:r>
        <w:rPr>
          <w:lang w:val="hr-HR"/>
        </w:rPr>
        <w:t xml:space="preserve">OPŠTINA BOSANSKO GRAHOVO </w:t>
      </w:r>
    </w:p>
    <w:p w:rsidR="003A5A37" w:rsidRDefault="003A5A37" w:rsidP="003A5A37">
      <w:pPr>
        <w:spacing w:line="240" w:lineRule="auto"/>
        <w:ind w:left="-270"/>
        <w:rPr>
          <w:lang w:val="hr-HR"/>
        </w:rPr>
      </w:pPr>
      <w:r>
        <w:rPr>
          <w:lang w:val="hr-HR"/>
        </w:rPr>
        <w:t xml:space="preserve">    OPŠTINSKO VIJEĆE</w:t>
      </w:r>
    </w:p>
    <w:p w:rsidR="003A5A37" w:rsidRDefault="003A5A37" w:rsidP="003A5A37">
      <w:pPr>
        <w:spacing w:line="240" w:lineRule="auto"/>
        <w:ind w:left="-270"/>
        <w:rPr>
          <w:bCs/>
        </w:rPr>
      </w:pPr>
    </w:p>
    <w:p w:rsidR="003A5A37" w:rsidRDefault="003A5A37" w:rsidP="003A5A37">
      <w:pPr>
        <w:spacing w:line="240" w:lineRule="auto"/>
        <w:rPr>
          <w:lang w:val="hr-HR"/>
        </w:rPr>
      </w:pPr>
      <w:r>
        <w:rPr>
          <w:lang w:val="hr-HR"/>
        </w:rPr>
        <w:t>Broj</w:t>
      </w:r>
      <w:r w:rsidR="00B05852">
        <w:rPr>
          <w:lang w:val="hr-HR"/>
        </w:rPr>
        <w:t>: 01-31-464</w:t>
      </w:r>
      <w:r>
        <w:rPr>
          <w:lang w:val="hr-HR"/>
        </w:rPr>
        <w:t>/25</w:t>
      </w:r>
    </w:p>
    <w:p w:rsidR="003A5A37" w:rsidRDefault="003A5A37" w:rsidP="003A5A37">
      <w:pPr>
        <w:spacing w:line="240" w:lineRule="auto"/>
        <w:rPr>
          <w:lang w:val="hr-HR"/>
        </w:rPr>
      </w:pPr>
      <w:r>
        <w:rPr>
          <w:lang w:val="hr-HR"/>
        </w:rPr>
        <w:t>Dana: 14.03.2025.godine</w:t>
      </w:r>
    </w:p>
    <w:p w:rsidR="003A5A37" w:rsidRDefault="003A5A37" w:rsidP="00902519">
      <w:pPr>
        <w:spacing w:line="240" w:lineRule="auto"/>
        <w:rPr>
          <w:lang w:val="hr-HR"/>
        </w:rPr>
      </w:pPr>
    </w:p>
    <w:p w:rsidR="003A5A37" w:rsidRPr="00C1067A" w:rsidRDefault="003A5A37" w:rsidP="003A5A37">
      <w:pPr>
        <w:pStyle w:val="NoSpacing"/>
        <w:ind w:firstLine="720"/>
        <w:jc w:val="both"/>
        <w:rPr>
          <w:lang w:val="hr-HR"/>
        </w:rPr>
      </w:pPr>
      <w:proofErr w:type="gramStart"/>
      <w:r w:rsidRPr="00C1067A">
        <w:t xml:space="preserve">Na </w:t>
      </w:r>
      <w:proofErr w:type="spellStart"/>
      <w:r w:rsidRPr="00C1067A">
        <w:t>osnovu</w:t>
      </w:r>
      <w:proofErr w:type="spellEnd"/>
      <w:r w:rsidRPr="00C1067A">
        <w:t xml:space="preserve"> </w:t>
      </w:r>
      <w:proofErr w:type="spellStart"/>
      <w:r w:rsidRPr="00C1067A">
        <w:t>člana</w:t>
      </w:r>
      <w:proofErr w:type="spellEnd"/>
      <w:r w:rsidRPr="00C1067A">
        <w:t xml:space="preserve"> 13.</w:t>
      </w:r>
      <w:proofErr w:type="gramEnd"/>
      <w:r w:rsidRPr="00C1067A">
        <w:t xml:space="preserve"> </w:t>
      </w:r>
      <w:proofErr w:type="spellStart"/>
      <w:r w:rsidRPr="00C1067A">
        <w:t>Zakona</w:t>
      </w:r>
      <w:proofErr w:type="spellEnd"/>
      <w:r w:rsidRPr="00C1067A">
        <w:t xml:space="preserve"> o </w:t>
      </w:r>
      <w:proofErr w:type="spellStart"/>
      <w:r w:rsidRPr="00C1067A">
        <w:t>principima</w:t>
      </w:r>
      <w:proofErr w:type="spellEnd"/>
      <w:r w:rsidRPr="00C1067A">
        <w:t xml:space="preserve"> </w:t>
      </w:r>
      <w:proofErr w:type="spellStart"/>
      <w:r w:rsidRPr="00C1067A">
        <w:t>lokalne</w:t>
      </w:r>
      <w:proofErr w:type="spellEnd"/>
      <w:r w:rsidRPr="00C1067A">
        <w:t xml:space="preserve"> </w:t>
      </w:r>
      <w:proofErr w:type="spellStart"/>
      <w:r w:rsidRPr="00C1067A">
        <w:t>samouprave</w:t>
      </w:r>
      <w:proofErr w:type="spellEnd"/>
      <w:r w:rsidRPr="00C1067A">
        <w:t xml:space="preserve"> („</w:t>
      </w:r>
      <w:proofErr w:type="spellStart"/>
      <w:r w:rsidRPr="00C1067A">
        <w:t>Službene</w:t>
      </w:r>
      <w:proofErr w:type="spellEnd"/>
      <w:r w:rsidRPr="00C1067A">
        <w:t xml:space="preserve"> </w:t>
      </w:r>
      <w:proofErr w:type="spellStart"/>
      <w:r w:rsidRPr="00C1067A">
        <w:t>novine</w:t>
      </w:r>
      <w:proofErr w:type="spellEnd"/>
      <w:r w:rsidRPr="00C1067A">
        <w:t xml:space="preserve"> </w:t>
      </w:r>
      <w:proofErr w:type="spellStart"/>
      <w:r w:rsidRPr="00C1067A">
        <w:t>Federacije</w:t>
      </w:r>
      <w:proofErr w:type="spellEnd"/>
      <w:r w:rsidRPr="00C1067A">
        <w:t xml:space="preserve"> </w:t>
      </w:r>
      <w:proofErr w:type="spellStart"/>
      <w:r w:rsidRPr="00C1067A">
        <w:t>BiH</w:t>
      </w:r>
      <w:proofErr w:type="spellEnd"/>
      <w:r w:rsidRPr="00C1067A">
        <w:t>“, broj</w:t>
      </w:r>
      <w:proofErr w:type="gramStart"/>
      <w:r w:rsidRPr="00C1067A">
        <w:t>:49</w:t>
      </w:r>
      <w:proofErr w:type="gramEnd"/>
      <w:r w:rsidRPr="00C1067A">
        <w:t xml:space="preserve">/06 </w:t>
      </w:r>
      <w:proofErr w:type="spellStart"/>
      <w:r w:rsidRPr="00C1067A">
        <w:t>i</w:t>
      </w:r>
      <w:proofErr w:type="spellEnd"/>
      <w:r w:rsidRPr="00C1067A">
        <w:t xml:space="preserve"> 51/09) </w:t>
      </w:r>
      <w:proofErr w:type="spellStart"/>
      <w:r w:rsidRPr="00C1067A">
        <w:t>i</w:t>
      </w:r>
      <w:proofErr w:type="spellEnd"/>
      <w:r w:rsidRPr="00C1067A">
        <w:t xml:space="preserve"> </w:t>
      </w:r>
      <w:proofErr w:type="spellStart"/>
      <w:r w:rsidRPr="00C1067A">
        <w:t>člana</w:t>
      </w:r>
      <w:proofErr w:type="spellEnd"/>
      <w:r w:rsidRPr="00C1067A">
        <w:t xml:space="preserve"> 24. </w:t>
      </w:r>
      <w:proofErr w:type="spellStart"/>
      <w:r w:rsidRPr="00C1067A">
        <w:t>Statuta</w:t>
      </w:r>
      <w:proofErr w:type="spellEnd"/>
      <w:r w:rsidRPr="00C1067A">
        <w:t xml:space="preserve"> </w:t>
      </w:r>
      <w:proofErr w:type="spellStart"/>
      <w:r w:rsidRPr="00C1067A">
        <w:t>opštine</w:t>
      </w:r>
      <w:proofErr w:type="spellEnd"/>
      <w:r w:rsidRPr="00C1067A">
        <w:t xml:space="preserve"> </w:t>
      </w:r>
      <w:proofErr w:type="spellStart"/>
      <w:r w:rsidRPr="00C1067A">
        <w:t>Bosansko</w:t>
      </w:r>
      <w:proofErr w:type="spellEnd"/>
      <w:r w:rsidRPr="00C1067A">
        <w:t xml:space="preserve"> </w:t>
      </w:r>
      <w:proofErr w:type="spellStart"/>
      <w:r w:rsidRPr="00C1067A">
        <w:t>Grahovo</w:t>
      </w:r>
      <w:proofErr w:type="spellEnd"/>
      <w:r w:rsidRPr="00C1067A">
        <w:t xml:space="preserve"> („</w:t>
      </w:r>
      <w:proofErr w:type="spellStart"/>
      <w:r w:rsidRPr="00C1067A">
        <w:t>Službeni</w:t>
      </w:r>
      <w:proofErr w:type="spellEnd"/>
      <w:r w:rsidRPr="00C1067A">
        <w:t xml:space="preserve"> </w:t>
      </w:r>
      <w:proofErr w:type="spellStart"/>
      <w:r w:rsidRPr="00C1067A">
        <w:t>glasnik</w:t>
      </w:r>
      <w:proofErr w:type="spellEnd"/>
      <w:r w:rsidRPr="00C1067A">
        <w:t xml:space="preserve"> </w:t>
      </w:r>
      <w:proofErr w:type="spellStart"/>
      <w:r w:rsidRPr="00C1067A">
        <w:t>Opštine</w:t>
      </w:r>
      <w:proofErr w:type="spellEnd"/>
      <w:r w:rsidRPr="00C1067A">
        <w:t xml:space="preserve"> </w:t>
      </w:r>
      <w:proofErr w:type="spellStart"/>
      <w:r w:rsidRPr="00C1067A">
        <w:t>Bosansko</w:t>
      </w:r>
      <w:proofErr w:type="spellEnd"/>
      <w:r w:rsidRPr="00C1067A">
        <w:t xml:space="preserve"> </w:t>
      </w:r>
      <w:proofErr w:type="spellStart"/>
      <w:r w:rsidRPr="00C1067A">
        <w:t>Grahovo</w:t>
      </w:r>
      <w:proofErr w:type="spellEnd"/>
      <w:r w:rsidRPr="00C1067A">
        <w:t>“, broj</w:t>
      </w:r>
      <w:proofErr w:type="gramStart"/>
      <w:r w:rsidRPr="00C1067A">
        <w:t>:21</w:t>
      </w:r>
      <w:proofErr w:type="gramEnd"/>
      <w:r w:rsidRPr="00C1067A">
        <w:t>/07)</w:t>
      </w:r>
      <w:r w:rsidRPr="00C1067A">
        <w:rPr>
          <w:lang w:val="hr-HR"/>
        </w:rPr>
        <w:t xml:space="preserve">, Opštinsko vijeće Bosansko Grahovo na </w:t>
      </w:r>
      <w:r>
        <w:rPr>
          <w:lang w:val="hr-HR"/>
        </w:rPr>
        <w:t xml:space="preserve">V redovnoj </w:t>
      </w:r>
      <w:r w:rsidRPr="00C1067A">
        <w:rPr>
          <w:lang w:val="hr-HR"/>
        </w:rPr>
        <w:t xml:space="preserve">sjednici održanoj dana </w:t>
      </w:r>
      <w:r>
        <w:rPr>
          <w:lang w:val="hr-HR"/>
        </w:rPr>
        <w:t>14.03.2025</w:t>
      </w:r>
      <w:r w:rsidRPr="00C1067A">
        <w:rPr>
          <w:lang w:val="hr-HR"/>
        </w:rPr>
        <w:t xml:space="preserve">.godine donosi </w:t>
      </w:r>
      <w:r w:rsidRPr="00C1067A">
        <w:rPr>
          <w:lang w:val="hr-HR"/>
        </w:rPr>
        <w:tab/>
      </w:r>
    </w:p>
    <w:p w:rsidR="003A5A37" w:rsidRPr="00C1067A" w:rsidRDefault="003A5A37" w:rsidP="003A5A37">
      <w:pPr>
        <w:pStyle w:val="NoSpacing"/>
        <w:jc w:val="both"/>
        <w:rPr>
          <w:lang w:val="hr-HR"/>
        </w:rPr>
      </w:pPr>
      <w:r>
        <w:rPr>
          <w:lang w:val="hr-HR"/>
        </w:rPr>
        <w:tab/>
      </w:r>
      <w:r>
        <w:rPr>
          <w:lang w:val="hr-HR"/>
        </w:rPr>
        <w:tab/>
      </w:r>
      <w:r>
        <w:rPr>
          <w:lang w:val="hr-HR"/>
        </w:rPr>
        <w:tab/>
      </w:r>
      <w:r w:rsidRPr="00C1067A">
        <w:rPr>
          <w:lang w:val="hr-HR"/>
        </w:rPr>
        <w:tab/>
      </w:r>
      <w:r w:rsidRPr="00C1067A">
        <w:rPr>
          <w:lang w:val="hr-HR"/>
        </w:rPr>
        <w:tab/>
      </w:r>
    </w:p>
    <w:p w:rsidR="003A5A37" w:rsidRPr="003A5A37" w:rsidRDefault="003A5A37" w:rsidP="003A5A37">
      <w:pPr>
        <w:spacing w:line="240" w:lineRule="auto"/>
        <w:jc w:val="center"/>
        <w:rPr>
          <w:b/>
          <w:lang w:val="hr-HR"/>
        </w:rPr>
      </w:pPr>
      <w:r w:rsidRPr="003A5A37">
        <w:rPr>
          <w:b/>
          <w:lang w:val="hr-HR"/>
        </w:rPr>
        <w:t xml:space="preserve">Z A K L J U Č A K </w:t>
      </w:r>
    </w:p>
    <w:p w:rsidR="003A5A37" w:rsidRPr="00C1067A" w:rsidRDefault="003A5A37" w:rsidP="003A5A37">
      <w:pPr>
        <w:spacing w:line="240" w:lineRule="auto"/>
        <w:rPr>
          <w:lang w:val="hr-HR"/>
        </w:rPr>
      </w:pPr>
    </w:p>
    <w:p w:rsidR="003A5A37" w:rsidRPr="00C1067A" w:rsidRDefault="003A5A37" w:rsidP="003A5A37">
      <w:pPr>
        <w:spacing w:line="240" w:lineRule="auto"/>
        <w:jc w:val="center"/>
        <w:rPr>
          <w:lang w:val="hr-HR"/>
        </w:rPr>
      </w:pPr>
      <w:r w:rsidRPr="00C1067A">
        <w:rPr>
          <w:lang w:val="hr-HR"/>
        </w:rPr>
        <w:t>I</w:t>
      </w:r>
    </w:p>
    <w:p w:rsidR="003A5A37" w:rsidRDefault="003A5A37" w:rsidP="003A5A37">
      <w:pPr>
        <w:spacing w:line="240" w:lineRule="auto"/>
        <w:ind w:firstLine="708"/>
        <w:rPr>
          <w:lang w:val="hr-HR"/>
        </w:rPr>
      </w:pPr>
      <w:r>
        <w:rPr>
          <w:lang w:val="hr-HR"/>
        </w:rPr>
        <w:t>Prihvata se prijedlog odbornika Milana Boškovića i Milorada Gligića za dostavljanje informacije odbornicima OV Bosansko Grahovo:</w:t>
      </w:r>
    </w:p>
    <w:p w:rsidR="003A5A37" w:rsidRDefault="003A5A37" w:rsidP="003A5A37">
      <w:pPr>
        <w:spacing w:line="240" w:lineRule="auto"/>
        <w:ind w:firstLine="708"/>
      </w:pPr>
      <w:r>
        <w:rPr>
          <w:lang w:val="hr-HR"/>
        </w:rPr>
        <w:t xml:space="preserve">- o </w:t>
      </w:r>
      <w:proofErr w:type="spellStart"/>
      <w:r>
        <w:t>isplati</w:t>
      </w:r>
      <w:proofErr w:type="spellEnd"/>
      <w:r>
        <w:t xml:space="preserve"> </w:t>
      </w:r>
      <w:proofErr w:type="spellStart"/>
      <w:r>
        <w:t>jednokratnih</w:t>
      </w:r>
      <w:proofErr w:type="spellEnd"/>
      <w:r>
        <w:t xml:space="preserve"> </w:t>
      </w:r>
      <w:proofErr w:type="spellStart"/>
      <w:r>
        <w:t>novčanih</w:t>
      </w:r>
      <w:proofErr w:type="spellEnd"/>
      <w:r>
        <w:t xml:space="preserve"> </w:t>
      </w:r>
      <w:proofErr w:type="spellStart"/>
      <w:r>
        <w:t>pomoći</w:t>
      </w:r>
      <w:proofErr w:type="spellEnd"/>
      <w:r>
        <w:t xml:space="preserve"> </w:t>
      </w:r>
      <w:proofErr w:type="spellStart"/>
      <w:r>
        <w:t>koje</w:t>
      </w:r>
      <w:proofErr w:type="spellEnd"/>
      <w:r>
        <w:t xml:space="preserve"> </w:t>
      </w:r>
      <w:proofErr w:type="spellStart"/>
      <w:r>
        <w:t>su</w:t>
      </w:r>
      <w:proofErr w:type="spellEnd"/>
      <w:r>
        <w:t xml:space="preserve"> </w:t>
      </w:r>
      <w:proofErr w:type="spellStart"/>
      <w:r>
        <w:t>isplaćene</w:t>
      </w:r>
      <w:proofErr w:type="spellEnd"/>
      <w:r>
        <w:t xml:space="preserve"> u </w:t>
      </w:r>
      <w:proofErr w:type="spellStart"/>
      <w:r>
        <w:t>toku</w:t>
      </w:r>
      <w:proofErr w:type="spellEnd"/>
      <w:r>
        <w:t xml:space="preserve"> 2023. </w:t>
      </w:r>
      <w:proofErr w:type="spellStart"/>
      <w:proofErr w:type="gramStart"/>
      <w:r>
        <w:t>i</w:t>
      </w:r>
      <w:proofErr w:type="spellEnd"/>
      <w:proofErr w:type="gramEnd"/>
      <w:r>
        <w:t xml:space="preserve"> 2024. </w:t>
      </w:r>
      <w:proofErr w:type="spellStart"/>
      <w:proofErr w:type="gramStart"/>
      <w:r>
        <w:t>godine</w:t>
      </w:r>
      <w:proofErr w:type="spellEnd"/>
      <w:proofErr w:type="gramEnd"/>
      <w:r>
        <w:t xml:space="preserve"> </w:t>
      </w:r>
      <w:proofErr w:type="spellStart"/>
      <w:r>
        <w:t>iz</w:t>
      </w:r>
      <w:proofErr w:type="spellEnd"/>
      <w:r>
        <w:t xml:space="preserve"> </w:t>
      </w:r>
      <w:proofErr w:type="spellStart"/>
      <w:r>
        <w:t>sredstava</w:t>
      </w:r>
      <w:proofErr w:type="spellEnd"/>
      <w:r>
        <w:t xml:space="preserve"> </w:t>
      </w:r>
      <w:proofErr w:type="spellStart"/>
      <w:r>
        <w:t>dodjeljenih</w:t>
      </w:r>
      <w:proofErr w:type="spellEnd"/>
      <w:r>
        <w:t xml:space="preserve"> </w:t>
      </w:r>
      <w:proofErr w:type="spellStart"/>
      <w:r>
        <w:t>od</w:t>
      </w:r>
      <w:proofErr w:type="spellEnd"/>
      <w:r>
        <w:t xml:space="preserve"> </w:t>
      </w:r>
      <w:proofErr w:type="spellStart"/>
      <w:r>
        <w:t>strane</w:t>
      </w:r>
      <w:proofErr w:type="spellEnd"/>
      <w:r>
        <w:t xml:space="preserve"> </w:t>
      </w:r>
      <w:proofErr w:type="spellStart"/>
      <w:r>
        <w:t>Ministarstva</w:t>
      </w:r>
      <w:proofErr w:type="spellEnd"/>
      <w:r>
        <w:t xml:space="preserve"> </w:t>
      </w:r>
      <w:proofErr w:type="spellStart"/>
      <w:r>
        <w:t>rada</w:t>
      </w:r>
      <w:proofErr w:type="spellEnd"/>
      <w:r>
        <w:t xml:space="preserve">, </w:t>
      </w:r>
      <w:proofErr w:type="spellStart"/>
      <w:r>
        <w:t>zdravstva</w:t>
      </w:r>
      <w:proofErr w:type="spellEnd"/>
      <w:r>
        <w:t xml:space="preserve">, </w:t>
      </w:r>
      <w:proofErr w:type="spellStart"/>
      <w:r>
        <w:t>socijalne</w:t>
      </w:r>
      <w:proofErr w:type="spellEnd"/>
      <w:r>
        <w:t xml:space="preserve"> </w:t>
      </w:r>
      <w:proofErr w:type="spellStart"/>
      <w:r>
        <w:t>skrbi</w:t>
      </w:r>
      <w:proofErr w:type="spellEnd"/>
      <w:r>
        <w:t xml:space="preserve"> I </w:t>
      </w:r>
      <w:proofErr w:type="spellStart"/>
      <w:r>
        <w:t>prognanih</w:t>
      </w:r>
      <w:proofErr w:type="spellEnd"/>
      <w:r>
        <w:rPr>
          <w:lang w:val="hr-HR"/>
        </w:rPr>
        <w:t xml:space="preserve">. </w:t>
      </w:r>
    </w:p>
    <w:p w:rsidR="003A5A37" w:rsidRPr="003A5A37" w:rsidRDefault="003A5A37" w:rsidP="003A5A37">
      <w:pPr>
        <w:spacing w:line="240" w:lineRule="auto"/>
        <w:ind w:left="2124"/>
      </w:pPr>
      <w:r w:rsidRPr="00C1067A">
        <w:rPr>
          <w:lang w:val="hr-HR"/>
        </w:rPr>
        <w:lastRenderedPageBreak/>
        <w:tab/>
      </w:r>
      <w:r>
        <w:rPr>
          <w:lang w:val="hr-HR"/>
        </w:rPr>
        <w:t xml:space="preserve">                                                     I</w:t>
      </w:r>
      <w:r w:rsidRPr="00C1067A">
        <w:rPr>
          <w:lang w:val="hr-HR"/>
        </w:rPr>
        <w:t>I</w:t>
      </w:r>
      <w:r>
        <w:rPr>
          <w:lang w:val="hr-HR"/>
        </w:rPr>
        <w:tab/>
      </w:r>
    </w:p>
    <w:p w:rsidR="003A5A37" w:rsidRPr="003A5A37" w:rsidRDefault="003A5A37" w:rsidP="003A5A37">
      <w:pPr>
        <w:spacing w:line="240" w:lineRule="auto"/>
        <w:ind w:firstLine="708"/>
        <w:rPr>
          <w:color w:val="000000" w:themeColor="text1"/>
          <w:lang w:val="hr-HR"/>
        </w:rPr>
      </w:pPr>
      <w:r>
        <w:rPr>
          <w:lang w:val="hr-HR"/>
        </w:rPr>
        <w:t>Zadužuje se Služba za opštu upravu i socijalnu zaštitu da za prvu narednu sjednicu OV Bosansko Grahovo pripremi informaciju iz člana 1. ovog Zaključka.</w:t>
      </w:r>
      <w:r>
        <w:rPr>
          <w:lang w:val="hr-HR"/>
        </w:rPr>
        <w:tab/>
      </w:r>
      <w:r>
        <w:rPr>
          <w:lang w:val="hr-HR"/>
        </w:rPr>
        <w:tab/>
      </w:r>
      <w:r>
        <w:rPr>
          <w:lang w:val="hr-HR"/>
        </w:rPr>
        <w:tab/>
      </w:r>
      <w:r>
        <w:rPr>
          <w:lang w:val="hr-HR"/>
        </w:rPr>
        <w:tab/>
      </w:r>
      <w:r>
        <w:rPr>
          <w:lang w:val="hr-HR"/>
        </w:rPr>
        <w:tab/>
      </w:r>
      <w:r>
        <w:rPr>
          <w:lang w:val="hr-HR"/>
        </w:rPr>
        <w:tab/>
      </w:r>
      <w:r>
        <w:rPr>
          <w:lang w:val="hr-HR"/>
        </w:rPr>
        <w:tab/>
        <w:t xml:space="preserve">          III</w:t>
      </w:r>
    </w:p>
    <w:p w:rsidR="003A5A37" w:rsidRDefault="003A5A37" w:rsidP="003A5A37">
      <w:pPr>
        <w:autoSpaceDE w:val="0"/>
        <w:autoSpaceDN w:val="0"/>
        <w:adjustRightInd w:val="0"/>
        <w:spacing w:line="240" w:lineRule="auto"/>
        <w:ind w:firstLine="708"/>
        <w:rPr>
          <w:rFonts w:eastAsiaTheme="minorEastAsia"/>
          <w:lang w:val="sr-Latn-BA" w:eastAsia="bs-Latn-BA"/>
        </w:rPr>
      </w:pPr>
      <w:r w:rsidRPr="00C1067A">
        <w:rPr>
          <w:rFonts w:eastAsiaTheme="minorEastAsia"/>
          <w:lang w:val="sr-Latn-BA" w:eastAsia="bs-Latn-BA"/>
        </w:rPr>
        <w:t>Ova</w:t>
      </w:r>
      <w:r>
        <w:rPr>
          <w:rFonts w:eastAsiaTheme="minorEastAsia"/>
          <w:lang w:val="sr-Latn-BA" w:eastAsia="bs-Latn-BA"/>
        </w:rPr>
        <w:t>j Zaključak</w:t>
      </w:r>
      <w:r w:rsidRPr="00C1067A">
        <w:rPr>
          <w:rFonts w:eastAsiaTheme="minorEastAsia"/>
          <w:lang w:val="sr-Latn-BA" w:eastAsia="bs-Latn-BA"/>
        </w:rPr>
        <w:t xml:space="preserve"> stupa na snagu danom donošenja, a objaviće se u „ Službenom glasniku Opštine Bosansko Grahovo“. </w:t>
      </w:r>
    </w:p>
    <w:p w:rsidR="003A5A37" w:rsidRDefault="003A5A37" w:rsidP="003A5A37">
      <w:pPr>
        <w:autoSpaceDE w:val="0"/>
        <w:autoSpaceDN w:val="0"/>
        <w:adjustRightInd w:val="0"/>
        <w:spacing w:line="240" w:lineRule="auto"/>
        <w:ind w:firstLine="708"/>
        <w:rPr>
          <w:rFonts w:eastAsiaTheme="minorEastAsia"/>
          <w:lang w:val="sr-Latn-BA" w:eastAsia="bs-Latn-BA"/>
        </w:rPr>
      </w:pPr>
    </w:p>
    <w:p w:rsidR="003A5A37" w:rsidRDefault="003A5A37" w:rsidP="003A5A37">
      <w:pPr>
        <w:autoSpaceDE w:val="0"/>
        <w:autoSpaceDN w:val="0"/>
        <w:adjustRightInd w:val="0"/>
        <w:spacing w:line="240" w:lineRule="auto"/>
        <w:rPr>
          <w:rFonts w:eastAsiaTheme="minorEastAsia"/>
          <w:lang w:val="sr-Latn-BA" w:eastAsia="bs-Latn-BA"/>
        </w:rPr>
      </w:pPr>
      <w:r>
        <w:rPr>
          <w:rFonts w:eastAsiaTheme="minorEastAsia"/>
          <w:lang w:val="sr-Latn-BA" w:eastAsia="bs-Latn-BA"/>
        </w:rPr>
        <w:t>PREDSJEDAVAJUĆI OV</w:t>
      </w:r>
    </w:p>
    <w:p w:rsidR="003A5A37" w:rsidRDefault="003A5A37" w:rsidP="003A5A37">
      <w:pPr>
        <w:autoSpaceDE w:val="0"/>
        <w:autoSpaceDN w:val="0"/>
        <w:adjustRightInd w:val="0"/>
        <w:spacing w:line="240" w:lineRule="auto"/>
        <w:rPr>
          <w:rFonts w:eastAsiaTheme="minorEastAsia"/>
          <w:lang w:val="sr-Latn-BA" w:eastAsia="bs-Latn-BA"/>
        </w:rPr>
      </w:pPr>
      <w:r>
        <w:rPr>
          <w:rFonts w:eastAsiaTheme="minorEastAsia"/>
          <w:lang w:val="sr-Latn-BA" w:eastAsia="bs-Latn-BA"/>
        </w:rPr>
        <w:t>Veselin Vujatović  s.r.</w:t>
      </w:r>
    </w:p>
    <w:p w:rsidR="003A5A37" w:rsidRDefault="003A5A37" w:rsidP="003A5A37">
      <w:pPr>
        <w:autoSpaceDE w:val="0"/>
        <w:autoSpaceDN w:val="0"/>
        <w:adjustRightInd w:val="0"/>
        <w:spacing w:line="240" w:lineRule="auto"/>
        <w:rPr>
          <w:rFonts w:eastAsiaTheme="minorEastAsia"/>
          <w:lang w:val="sr-Latn-BA" w:eastAsia="bs-Latn-BA"/>
        </w:rPr>
      </w:pPr>
    </w:p>
    <w:p w:rsidR="003A5A37" w:rsidRDefault="003A5A37" w:rsidP="003A5A37">
      <w:pPr>
        <w:autoSpaceDE w:val="0"/>
        <w:autoSpaceDN w:val="0"/>
        <w:adjustRightInd w:val="0"/>
        <w:spacing w:line="240" w:lineRule="auto"/>
        <w:rPr>
          <w:rFonts w:eastAsiaTheme="minorEastAsia"/>
          <w:lang w:val="sr-Latn-BA" w:eastAsia="bs-Latn-BA"/>
        </w:rPr>
      </w:pPr>
    </w:p>
    <w:p w:rsidR="003A5A37" w:rsidRPr="00C1067A" w:rsidRDefault="003A5A37" w:rsidP="003A5A37">
      <w:pPr>
        <w:autoSpaceDE w:val="0"/>
        <w:autoSpaceDN w:val="0"/>
        <w:adjustRightInd w:val="0"/>
        <w:spacing w:line="240" w:lineRule="auto"/>
        <w:rPr>
          <w:rFonts w:eastAsiaTheme="minorEastAsia"/>
          <w:lang w:val="hr-HR" w:eastAsia="bs-Latn-BA"/>
        </w:rPr>
      </w:pPr>
    </w:p>
    <w:p w:rsidR="003A5A37" w:rsidRDefault="003A5A37" w:rsidP="003A5A37">
      <w:pPr>
        <w:spacing w:line="240" w:lineRule="auto"/>
        <w:jc w:val="left"/>
        <w:rPr>
          <w:lang w:val="hr-HR"/>
        </w:rPr>
      </w:pPr>
      <w:r>
        <w:rPr>
          <w:lang w:val="hr-HR"/>
        </w:rPr>
        <w:t>BOSNA I HERCEGOVINA</w:t>
      </w:r>
    </w:p>
    <w:p w:rsidR="003A5A37" w:rsidRDefault="003A5A37" w:rsidP="003A5A37">
      <w:pPr>
        <w:spacing w:line="240" w:lineRule="auto"/>
        <w:jc w:val="left"/>
        <w:rPr>
          <w:lang w:val="hr-HR"/>
        </w:rPr>
      </w:pPr>
      <w:r>
        <w:rPr>
          <w:lang w:val="hr-HR"/>
        </w:rPr>
        <w:t>FEDERACIJA BOSNE I HERCEGOVINE</w:t>
      </w:r>
    </w:p>
    <w:p w:rsidR="003A5A37" w:rsidRDefault="003A5A37" w:rsidP="003A5A37">
      <w:pPr>
        <w:spacing w:line="240" w:lineRule="auto"/>
        <w:jc w:val="left"/>
        <w:rPr>
          <w:lang w:val="hr-HR"/>
        </w:rPr>
      </w:pPr>
      <w:r>
        <w:rPr>
          <w:lang w:val="hr-HR"/>
        </w:rPr>
        <w:t>KANTON 10</w:t>
      </w:r>
    </w:p>
    <w:p w:rsidR="003A5A37" w:rsidRDefault="003A5A37" w:rsidP="003A5A37">
      <w:pPr>
        <w:spacing w:line="240" w:lineRule="auto"/>
        <w:jc w:val="left"/>
        <w:rPr>
          <w:lang w:val="hr-HR"/>
        </w:rPr>
      </w:pPr>
      <w:r>
        <w:rPr>
          <w:lang w:val="hr-HR"/>
        </w:rPr>
        <w:t xml:space="preserve">OPŠTINA BOSANSKO GRAHOVO </w:t>
      </w:r>
    </w:p>
    <w:p w:rsidR="003A5A37" w:rsidRDefault="003A5A37" w:rsidP="003A5A37">
      <w:pPr>
        <w:spacing w:line="240" w:lineRule="auto"/>
        <w:ind w:left="-270"/>
        <w:rPr>
          <w:lang w:val="hr-HR"/>
        </w:rPr>
      </w:pPr>
      <w:r>
        <w:rPr>
          <w:lang w:val="hr-HR"/>
        </w:rPr>
        <w:t xml:space="preserve">    OPŠTINSKO VIJEĆE</w:t>
      </w:r>
    </w:p>
    <w:p w:rsidR="003A5A37" w:rsidRDefault="003A5A37" w:rsidP="003A5A37">
      <w:pPr>
        <w:spacing w:line="240" w:lineRule="auto"/>
        <w:ind w:left="-270"/>
        <w:rPr>
          <w:bCs/>
        </w:rPr>
      </w:pPr>
    </w:p>
    <w:p w:rsidR="003A5A37" w:rsidRDefault="003A5A37" w:rsidP="003A5A37">
      <w:pPr>
        <w:spacing w:line="240" w:lineRule="auto"/>
        <w:rPr>
          <w:lang w:val="hr-HR"/>
        </w:rPr>
      </w:pPr>
      <w:r>
        <w:rPr>
          <w:lang w:val="hr-HR"/>
        </w:rPr>
        <w:t>Broj</w:t>
      </w:r>
      <w:r w:rsidR="00B05852">
        <w:rPr>
          <w:lang w:val="hr-HR"/>
        </w:rPr>
        <w:t>: 01-40-463</w:t>
      </w:r>
      <w:r>
        <w:rPr>
          <w:lang w:val="hr-HR"/>
        </w:rPr>
        <w:t>/25</w:t>
      </w:r>
    </w:p>
    <w:p w:rsidR="003A5A37" w:rsidRDefault="003A5A37" w:rsidP="003A5A37">
      <w:pPr>
        <w:spacing w:line="240" w:lineRule="auto"/>
        <w:rPr>
          <w:lang w:val="hr-HR"/>
        </w:rPr>
      </w:pPr>
      <w:r>
        <w:rPr>
          <w:lang w:val="hr-HR"/>
        </w:rPr>
        <w:t>Dana: 14.03.2025.godine</w:t>
      </w:r>
    </w:p>
    <w:p w:rsidR="003A5A37" w:rsidRDefault="003A5A37" w:rsidP="00B05852">
      <w:pPr>
        <w:spacing w:line="240" w:lineRule="auto"/>
        <w:rPr>
          <w:lang w:val="hr-HR"/>
        </w:rPr>
      </w:pPr>
    </w:p>
    <w:p w:rsidR="00B05852" w:rsidRPr="00C1067A" w:rsidRDefault="00B05852" w:rsidP="00B05852">
      <w:pPr>
        <w:pStyle w:val="NoSpacing"/>
        <w:ind w:firstLine="720"/>
        <w:jc w:val="both"/>
        <w:rPr>
          <w:lang w:val="hr-HR"/>
        </w:rPr>
      </w:pPr>
      <w:proofErr w:type="gramStart"/>
      <w:r w:rsidRPr="00C1067A">
        <w:t xml:space="preserve">Na </w:t>
      </w:r>
      <w:proofErr w:type="spellStart"/>
      <w:r w:rsidRPr="00C1067A">
        <w:t>osnovu</w:t>
      </w:r>
      <w:proofErr w:type="spellEnd"/>
      <w:r w:rsidRPr="00C1067A">
        <w:t xml:space="preserve"> </w:t>
      </w:r>
      <w:proofErr w:type="spellStart"/>
      <w:r w:rsidRPr="00C1067A">
        <w:t>člana</w:t>
      </w:r>
      <w:proofErr w:type="spellEnd"/>
      <w:r w:rsidRPr="00C1067A">
        <w:t xml:space="preserve"> 13.</w:t>
      </w:r>
      <w:proofErr w:type="gramEnd"/>
      <w:r w:rsidRPr="00C1067A">
        <w:t xml:space="preserve"> </w:t>
      </w:r>
      <w:proofErr w:type="spellStart"/>
      <w:r w:rsidRPr="00C1067A">
        <w:t>Zakona</w:t>
      </w:r>
      <w:proofErr w:type="spellEnd"/>
      <w:r w:rsidRPr="00C1067A">
        <w:t xml:space="preserve"> o </w:t>
      </w:r>
      <w:proofErr w:type="spellStart"/>
      <w:r w:rsidRPr="00C1067A">
        <w:t>principima</w:t>
      </w:r>
      <w:proofErr w:type="spellEnd"/>
      <w:r w:rsidRPr="00C1067A">
        <w:t xml:space="preserve"> </w:t>
      </w:r>
      <w:proofErr w:type="spellStart"/>
      <w:r w:rsidRPr="00C1067A">
        <w:t>lokalne</w:t>
      </w:r>
      <w:proofErr w:type="spellEnd"/>
      <w:r w:rsidRPr="00C1067A">
        <w:t xml:space="preserve"> </w:t>
      </w:r>
      <w:proofErr w:type="spellStart"/>
      <w:r w:rsidRPr="00C1067A">
        <w:t>samouprave</w:t>
      </w:r>
      <w:proofErr w:type="spellEnd"/>
      <w:r w:rsidRPr="00C1067A">
        <w:t xml:space="preserve"> („</w:t>
      </w:r>
      <w:proofErr w:type="spellStart"/>
      <w:r w:rsidRPr="00C1067A">
        <w:t>Službene</w:t>
      </w:r>
      <w:proofErr w:type="spellEnd"/>
      <w:r w:rsidRPr="00C1067A">
        <w:t xml:space="preserve"> </w:t>
      </w:r>
      <w:proofErr w:type="spellStart"/>
      <w:r w:rsidRPr="00C1067A">
        <w:t>novine</w:t>
      </w:r>
      <w:proofErr w:type="spellEnd"/>
      <w:r w:rsidRPr="00C1067A">
        <w:t xml:space="preserve"> </w:t>
      </w:r>
      <w:proofErr w:type="spellStart"/>
      <w:r w:rsidRPr="00C1067A">
        <w:t>Federacije</w:t>
      </w:r>
      <w:proofErr w:type="spellEnd"/>
      <w:r w:rsidRPr="00C1067A">
        <w:t xml:space="preserve"> </w:t>
      </w:r>
      <w:proofErr w:type="spellStart"/>
      <w:r w:rsidRPr="00C1067A">
        <w:t>BiH</w:t>
      </w:r>
      <w:proofErr w:type="spellEnd"/>
      <w:r w:rsidRPr="00C1067A">
        <w:t>“, broj</w:t>
      </w:r>
      <w:proofErr w:type="gramStart"/>
      <w:r w:rsidRPr="00C1067A">
        <w:t>:49</w:t>
      </w:r>
      <w:proofErr w:type="gramEnd"/>
      <w:r w:rsidRPr="00C1067A">
        <w:t xml:space="preserve">/06 </w:t>
      </w:r>
      <w:proofErr w:type="spellStart"/>
      <w:r w:rsidRPr="00C1067A">
        <w:t>i</w:t>
      </w:r>
      <w:proofErr w:type="spellEnd"/>
      <w:r w:rsidRPr="00C1067A">
        <w:t xml:space="preserve"> 51/09) </w:t>
      </w:r>
      <w:proofErr w:type="spellStart"/>
      <w:r w:rsidRPr="00C1067A">
        <w:t>i</w:t>
      </w:r>
      <w:proofErr w:type="spellEnd"/>
      <w:r w:rsidRPr="00C1067A">
        <w:t xml:space="preserve"> </w:t>
      </w:r>
      <w:proofErr w:type="spellStart"/>
      <w:r w:rsidRPr="00C1067A">
        <w:t>člana</w:t>
      </w:r>
      <w:proofErr w:type="spellEnd"/>
      <w:r w:rsidRPr="00C1067A">
        <w:t xml:space="preserve"> 24. </w:t>
      </w:r>
      <w:proofErr w:type="spellStart"/>
      <w:r w:rsidRPr="00C1067A">
        <w:t>Statuta</w:t>
      </w:r>
      <w:proofErr w:type="spellEnd"/>
      <w:r w:rsidRPr="00C1067A">
        <w:t xml:space="preserve"> </w:t>
      </w:r>
      <w:proofErr w:type="spellStart"/>
      <w:r w:rsidRPr="00C1067A">
        <w:t>opštine</w:t>
      </w:r>
      <w:proofErr w:type="spellEnd"/>
      <w:r w:rsidRPr="00C1067A">
        <w:t xml:space="preserve"> </w:t>
      </w:r>
      <w:proofErr w:type="spellStart"/>
      <w:r w:rsidRPr="00C1067A">
        <w:t>Bosansko</w:t>
      </w:r>
      <w:proofErr w:type="spellEnd"/>
      <w:r w:rsidRPr="00C1067A">
        <w:t xml:space="preserve"> </w:t>
      </w:r>
      <w:proofErr w:type="spellStart"/>
      <w:r w:rsidRPr="00C1067A">
        <w:t>Grahovo</w:t>
      </w:r>
      <w:proofErr w:type="spellEnd"/>
      <w:r w:rsidRPr="00C1067A">
        <w:t xml:space="preserve"> („</w:t>
      </w:r>
      <w:proofErr w:type="spellStart"/>
      <w:r w:rsidRPr="00C1067A">
        <w:t>Službeni</w:t>
      </w:r>
      <w:proofErr w:type="spellEnd"/>
      <w:r w:rsidRPr="00C1067A">
        <w:t xml:space="preserve"> </w:t>
      </w:r>
      <w:proofErr w:type="spellStart"/>
      <w:r w:rsidRPr="00C1067A">
        <w:t>glasnik</w:t>
      </w:r>
      <w:proofErr w:type="spellEnd"/>
      <w:r w:rsidRPr="00C1067A">
        <w:t xml:space="preserve"> </w:t>
      </w:r>
      <w:proofErr w:type="spellStart"/>
      <w:r w:rsidRPr="00C1067A">
        <w:t>Opštine</w:t>
      </w:r>
      <w:proofErr w:type="spellEnd"/>
      <w:r w:rsidRPr="00C1067A">
        <w:t xml:space="preserve"> </w:t>
      </w:r>
      <w:proofErr w:type="spellStart"/>
      <w:r w:rsidRPr="00C1067A">
        <w:t>Bosansko</w:t>
      </w:r>
      <w:proofErr w:type="spellEnd"/>
      <w:r w:rsidRPr="00C1067A">
        <w:t xml:space="preserve"> </w:t>
      </w:r>
      <w:proofErr w:type="spellStart"/>
      <w:r w:rsidRPr="00C1067A">
        <w:t>Grahovo</w:t>
      </w:r>
      <w:proofErr w:type="spellEnd"/>
      <w:r w:rsidRPr="00C1067A">
        <w:t>“, broj</w:t>
      </w:r>
      <w:proofErr w:type="gramStart"/>
      <w:r w:rsidRPr="00C1067A">
        <w:t>:21</w:t>
      </w:r>
      <w:proofErr w:type="gramEnd"/>
      <w:r w:rsidRPr="00C1067A">
        <w:t>/07)</w:t>
      </w:r>
      <w:r w:rsidRPr="00C1067A">
        <w:rPr>
          <w:lang w:val="hr-HR"/>
        </w:rPr>
        <w:t xml:space="preserve">, Opštinsko vijeće Bosansko Grahovo na </w:t>
      </w:r>
      <w:r>
        <w:rPr>
          <w:lang w:val="hr-HR"/>
        </w:rPr>
        <w:t xml:space="preserve">V redovnoj </w:t>
      </w:r>
      <w:r w:rsidRPr="00C1067A">
        <w:rPr>
          <w:lang w:val="hr-HR"/>
        </w:rPr>
        <w:t xml:space="preserve">sjednici održanoj dana </w:t>
      </w:r>
      <w:r>
        <w:rPr>
          <w:lang w:val="hr-HR"/>
        </w:rPr>
        <w:t>14.03.2025</w:t>
      </w:r>
      <w:r w:rsidRPr="00C1067A">
        <w:rPr>
          <w:lang w:val="hr-HR"/>
        </w:rPr>
        <w:t xml:space="preserve">.godine donosi </w:t>
      </w:r>
      <w:r w:rsidRPr="00C1067A">
        <w:rPr>
          <w:lang w:val="hr-HR"/>
        </w:rPr>
        <w:tab/>
      </w:r>
    </w:p>
    <w:p w:rsidR="00B05852" w:rsidRPr="00C1067A" w:rsidRDefault="00B05852" w:rsidP="00B05852">
      <w:pPr>
        <w:pStyle w:val="NoSpacing"/>
        <w:jc w:val="both"/>
        <w:rPr>
          <w:lang w:val="hr-HR"/>
        </w:rPr>
      </w:pPr>
      <w:r w:rsidRPr="00C1067A">
        <w:rPr>
          <w:lang w:val="hr-HR"/>
        </w:rPr>
        <w:tab/>
      </w:r>
      <w:r w:rsidRPr="00C1067A">
        <w:rPr>
          <w:lang w:val="hr-HR"/>
        </w:rPr>
        <w:tab/>
      </w:r>
      <w:r w:rsidRPr="00C1067A">
        <w:rPr>
          <w:lang w:val="hr-HR"/>
        </w:rPr>
        <w:tab/>
      </w:r>
      <w:r w:rsidRPr="00C1067A">
        <w:rPr>
          <w:lang w:val="hr-HR"/>
        </w:rPr>
        <w:tab/>
      </w:r>
      <w:r w:rsidRPr="00C1067A">
        <w:rPr>
          <w:lang w:val="hr-HR"/>
        </w:rPr>
        <w:tab/>
      </w:r>
      <w:r w:rsidRPr="00C1067A">
        <w:rPr>
          <w:lang w:val="hr-HR"/>
        </w:rPr>
        <w:tab/>
      </w:r>
      <w:r w:rsidRPr="00C1067A">
        <w:rPr>
          <w:lang w:val="hr-HR"/>
        </w:rPr>
        <w:tab/>
      </w:r>
    </w:p>
    <w:p w:rsidR="00B05852" w:rsidRPr="00B05852" w:rsidRDefault="00B05852" w:rsidP="00B05852">
      <w:pPr>
        <w:spacing w:line="240" w:lineRule="auto"/>
        <w:jc w:val="center"/>
        <w:rPr>
          <w:b/>
          <w:lang w:val="hr-HR"/>
        </w:rPr>
      </w:pPr>
      <w:r w:rsidRPr="00B05852">
        <w:rPr>
          <w:b/>
          <w:lang w:val="hr-HR"/>
        </w:rPr>
        <w:t xml:space="preserve">Z A K L J U Č A K </w:t>
      </w:r>
    </w:p>
    <w:p w:rsidR="00B05852" w:rsidRPr="00C1067A" w:rsidRDefault="00B05852" w:rsidP="00B05852">
      <w:pPr>
        <w:spacing w:line="240" w:lineRule="auto"/>
        <w:rPr>
          <w:lang w:val="hr-HR"/>
        </w:rPr>
      </w:pPr>
    </w:p>
    <w:p w:rsidR="00B05852" w:rsidRPr="00C1067A" w:rsidRDefault="00B05852" w:rsidP="00B05852">
      <w:pPr>
        <w:spacing w:line="240" w:lineRule="auto"/>
        <w:jc w:val="center"/>
        <w:rPr>
          <w:lang w:val="hr-HR"/>
        </w:rPr>
      </w:pPr>
      <w:r w:rsidRPr="00C1067A">
        <w:rPr>
          <w:lang w:val="hr-HR"/>
        </w:rPr>
        <w:t>I</w:t>
      </w:r>
    </w:p>
    <w:p w:rsidR="00B05852" w:rsidRDefault="00B05852" w:rsidP="00B05852">
      <w:pPr>
        <w:spacing w:line="240" w:lineRule="auto"/>
        <w:ind w:firstLine="708"/>
        <w:rPr>
          <w:lang w:val="hr-HR"/>
        </w:rPr>
      </w:pPr>
      <w:r>
        <w:rPr>
          <w:lang w:val="hr-HR"/>
        </w:rPr>
        <w:t>Prihvata se prijedlog odbornika Veselina Vujatovićaza dostavljanje informacije odbornicima OV Bosansko Grahovo:</w:t>
      </w:r>
    </w:p>
    <w:p w:rsidR="00B05852" w:rsidRPr="008005F0" w:rsidRDefault="00B05852" w:rsidP="00B05852">
      <w:pPr>
        <w:spacing w:line="240" w:lineRule="auto"/>
        <w:ind w:firstLine="708"/>
      </w:pPr>
      <w:r>
        <w:rPr>
          <w:lang w:val="hr-HR"/>
        </w:rPr>
        <w:t xml:space="preserve">- o </w:t>
      </w:r>
      <w:proofErr w:type="spellStart"/>
      <w:r>
        <w:t>ispravnosti</w:t>
      </w:r>
      <w:proofErr w:type="spellEnd"/>
      <w:r>
        <w:t xml:space="preserve"> cistern </w:t>
      </w:r>
      <w:proofErr w:type="spellStart"/>
      <w:r>
        <w:t>nabavljene</w:t>
      </w:r>
      <w:proofErr w:type="spellEnd"/>
      <w:r>
        <w:t xml:space="preserve"> </w:t>
      </w:r>
      <w:proofErr w:type="spellStart"/>
      <w:r>
        <w:t>putem</w:t>
      </w:r>
      <w:proofErr w:type="spellEnd"/>
      <w:r>
        <w:t xml:space="preserve"> </w:t>
      </w:r>
      <w:proofErr w:type="spellStart"/>
      <w:r>
        <w:t>Javnog</w:t>
      </w:r>
      <w:proofErr w:type="spellEnd"/>
      <w:r>
        <w:t xml:space="preserve"> </w:t>
      </w:r>
      <w:proofErr w:type="spellStart"/>
      <w:r>
        <w:t>poziva</w:t>
      </w:r>
      <w:proofErr w:type="spellEnd"/>
      <w:r>
        <w:t xml:space="preserve"> </w:t>
      </w:r>
      <w:proofErr w:type="spellStart"/>
      <w:r>
        <w:t>od</w:t>
      </w:r>
      <w:proofErr w:type="spellEnd"/>
      <w:r>
        <w:t xml:space="preserve"> </w:t>
      </w:r>
      <w:proofErr w:type="spellStart"/>
      <w:r>
        <w:t>strane</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u </w:t>
      </w:r>
      <w:proofErr w:type="spellStart"/>
      <w:r>
        <w:t>vrijeme</w:t>
      </w:r>
      <w:proofErr w:type="spellEnd"/>
      <w:r>
        <w:t xml:space="preserve"> </w:t>
      </w:r>
      <w:proofErr w:type="spellStart"/>
      <w:r>
        <w:t>mandata</w:t>
      </w:r>
      <w:proofErr w:type="spellEnd"/>
      <w:r>
        <w:t xml:space="preserve"> </w:t>
      </w:r>
      <w:proofErr w:type="spellStart"/>
      <w:r>
        <w:t>opštinskog</w:t>
      </w:r>
      <w:proofErr w:type="spellEnd"/>
      <w:r>
        <w:t xml:space="preserve"> </w:t>
      </w:r>
      <w:proofErr w:type="spellStart"/>
      <w:r>
        <w:t>načelnika</w:t>
      </w:r>
      <w:proofErr w:type="spellEnd"/>
      <w:r>
        <w:t xml:space="preserve"> </w:t>
      </w:r>
      <w:proofErr w:type="spellStart"/>
      <w:r>
        <w:t>Uroša</w:t>
      </w:r>
      <w:proofErr w:type="spellEnd"/>
      <w:r>
        <w:t xml:space="preserve"> </w:t>
      </w:r>
      <w:proofErr w:type="spellStart"/>
      <w:r>
        <w:t>Đurana</w:t>
      </w:r>
      <w:proofErr w:type="spellEnd"/>
      <w:r>
        <w:t xml:space="preserve">. </w:t>
      </w:r>
    </w:p>
    <w:p w:rsidR="00B05852" w:rsidRPr="00C1067A" w:rsidRDefault="00B05852" w:rsidP="00B05852">
      <w:pPr>
        <w:spacing w:line="240" w:lineRule="auto"/>
        <w:ind w:firstLine="1800"/>
        <w:rPr>
          <w:lang w:val="hr-HR"/>
        </w:rPr>
      </w:pPr>
      <w:r>
        <w:rPr>
          <w:lang w:val="hr-HR"/>
        </w:rPr>
        <w:lastRenderedPageBreak/>
        <w:t>II</w:t>
      </w:r>
      <w:r w:rsidRPr="00C1067A">
        <w:rPr>
          <w:lang w:val="hr-HR"/>
        </w:rPr>
        <w:tab/>
      </w:r>
      <w:r>
        <w:rPr>
          <w:lang w:val="hr-HR"/>
        </w:rPr>
        <w:t xml:space="preserve">                                                                                          </w:t>
      </w:r>
    </w:p>
    <w:p w:rsidR="00B05852" w:rsidRPr="002B3E14" w:rsidRDefault="00B05852" w:rsidP="00B05852">
      <w:pPr>
        <w:spacing w:line="240" w:lineRule="auto"/>
        <w:ind w:firstLine="708"/>
        <w:rPr>
          <w:lang w:val="hr-HR"/>
        </w:rPr>
      </w:pPr>
      <w:r>
        <w:rPr>
          <w:lang w:val="hr-HR"/>
        </w:rPr>
        <w:t>Zadužuje se Služba za civilnu zaštitu da u mjesecu aprilu 2025. godine izvrši testiranje ispravnosti cisterne iz tačke 1. ovog Zaključka i dostavi traženu informaciju OV Bosansko Grahovo.</w:t>
      </w:r>
      <w:r>
        <w:rPr>
          <w:lang w:val="hr-HR"/>
        </w:rPr>
        <w:tab/>
      </w:r>
    </w:p>
    <w:p w:rsidR="00B05852" w:rsidRDefault="00B05852" w:rsidP="00B05852">
      <w:pPr>
        <w:autoSpaceDE w:val="0"/>
        <w:autoSpaceDN w:val="0"/>
        <w:adjustRightInd w:val="0"/>
        <w:spacing w:line="240" w:lineRule="auto"/>
        <w:ind w:firstLine="708"/>
        <w:rPr>
          <w:lang w:val="hr-HR"/>
        </w:rPr>
      </w:pPr>
      <w:r>
        <w:rPr>
          <w:lang w:val="hr-HR"/>
        </w:rPr>
        <w:tab/>
      </w:r>
      <w:r>
        <w:rPr>
          <w:lang w:val="hr-HR"/>
        </w:rPr>
        <w:tab/>
      </w:r>
      <w:r>
        <w:rPr>
          <w:lang w:val="hr-HR"/>
        </w:rPr>
        <w:tab/>
      </w:r>
      <w:r>
        <w:rPr>
          <w:lang w:val="hr-HR"/>
        </w:rPr>
        <w:tab/>
      </w:r>
      <w:r>
        <w:rPr>
          <w:lang w:val="hr-HR"/>
        </w:rPr>
        <w:tab/>
      </w:r>
      <w:r>
        <w:rPr>
          <w:lang w:val="hr-HR"/>
        </w:rPr>
        <w:tab/>
        <w:t xml:space="preserve">      III</w:t>
      </w:r>
    </w:p>
    <w:p w:rsidR="003A5A37" w:rsidRDefault="00B05852" w:rsidP="00B05852">
      <w:pPr>
        <w:spacing w:line="240" w:lineRule="auto"/>
        <w:ind w:firstLine="708"/>
        <w:rPr>
          <w:rFonts w:eastAsiaTheme="minorEastAsia"/>
          <w:lang w:val="sr-Latn-BA" w:eastAsia="bs-Latn-BA"/>
        </w:rPr>
      </w:pPr>
      <w:r w:rsidRPr="00C1067A">
        <w:rPr>
          <w:rFonts w:eastAsiaTheme="minorEastAsia"/>
          <w:lang w:val="sr-Latn-BA" w:eastAsia="bs-Latn-BA"/>
        </w:rPr>
        <w:t>Ova</w:t>
      </w:r>
      <w:r>
        <w:rPr>
          <w:rFonts w:eastAsiaTheme="minorEastAsia"/>
          <w:lang w:val="sr-Latn-BA" w:eastAsia="bs-Latn-BA"/>
        </w:rPr>
        <w:t>j Zaključak</w:t>
      </w:r>
      <w:r w:rsidRPr="00C1067A">
        <w:rPr>
          <w:rFonts w:eastAsiaTheme="minorEastAsia"/>
          <w:lang w:val="sr-Latn-BA" w:eastAsia="bs-Latn-BA"/>
        </w:rPr>
        <w:t xml:space="preserve"> stupa na snagu danom donošenja, a objaviće se u „ Službenom glasniku Opštine Bosansko Grahovo“.</w:t>
      </w:r>
    </w:p>
    <w:p w:rsidR="00B05852" w:rsidRDefault="00B05852" w:rsidP="00B05852">
      <w:pPr>
        <w:spacing w:line="240" w:lineRule="auto"/>
        <w:ind w:firstLine="708"/>
        <w:rPr>
          <w:rFonts w:eastAsiaTheme="minorEastAsia"/>
          <w:lang w:val="sr-Latn-BA" w:eastAsia="bs-Latn-BA"/>
        </w:rPr>
      </w:pPr>
    </w:p>
    <w:p w:rsidR="00B05852" w:rsidRDefault="00B05852" w:rsidP="00B05852">
      <w:pPr>
        <w:spacing w:line="240" w:lineRule="auto"/>
        <w:rPr>
          <w:rFonts w:eastAsiaTheme="minorEastAsia"/>
          <w:lang w:val="sr-Latn-BA" w:eastAsia="bs-Latn-BA"/>
        </w:rPr>
      </w:pPr>
      <w:r>
        <w:rPr>
          <w:rFonts w:eastAsiaTheme="minorEastAsia"/>
          <w:lang w:val="sr-Latn-BA" w:eastAsia="bs-Latn-BA"/>
        </w:rPr>
        <w:t>PREDSJEDAVAJUĆI OV</w:t>
      </w:r>
    </w:p>
    <w:p w:rsidR="00B05852" w:rsidRDefault="00B05852" w:rsidP="00B05852">
      <w:pPr>
        <w:spacing w:line="240" w:lineRule="auto"/>
        <w:rPr>
          <w:lang w:val="hr-HR"/>
        </w:rPr>
      </w:pPr>
      <w:r>
        <w:rPr>
          <w:rFonts w:eastAsiaTheme="minorEastAsia"/>
          <w:lang w:val="sr-Latn-BA" w:eastAsia="bs-Latn-BA"/>
        </w:rPr>
        <w:t>Veselin Vujatović s.r.</w:t>
      </w:r>
    </w:p>
    <w:p w:rsidR="003A5A37" w:rsidRDefault="003A5A37" w:rsidP="00902519">
      <w:pPr>
        <w:spacing w:line="240" w:lineRule="auto"/>
        <w:rPr>
          <w:lang w:val="hr-HR"/>
        </w:rPr>
      </w:pPr>
    </w:p>
    <w:p w:rsidR="00BC7B9B" w:rsidRDefault="00BC7B9B" w:rsidP="00BC7B9B">
      <w:pPr>
        <w:spacing w:line="240" w:lineRule="auto"/>
        <w:jc w:val="left"/>
        <w:rPr>
          <w:lang w:val="hr-HR"/>
        </w:rPr>
      </w:pPr>
    </w:p>
    <w:p w:rsidR="00BC7B9B" w:rsidRDefault="00BC7B9B" w:rsidP="00BC7B9B">
      <w:pPr>
        <w:spacing w:line="240" w:lineRule="auto"/>
        <w:jc w:val="left"/>
        <w:rPr>
          <w:lang w:val="hr-HR"/>
        </w:rPr>
      </w:pPr>
      <w:r>
        <w:rPr>
          <w:lang w:val="hr-HR"/>
        </w:rPr>
        <w:t>BOSNA I HERCEGOVINA</w:t>
      </w:r>
    </w:p>
    <w:p w:rsidR="00BC7B9B" w:rsidRDefault="00BC7B9B" w:rsidP="00BC7B9B">
      <w:pPr>
        <w:spacing w:line="240" w:lineRule="auto"/>
        <w:jc w:val="left"/>
        <w:rPr>
          <w:lang w:val="hr-HR"/>
        </w:rPr>
      </w:pPr>
      <w:r>
        <w:rPr>
          <w:lang w:val="hr-HR"/>
        </w:rPr>
        <w:t>FEDERACIJA BOSNE I HERCEGOVINE</w:t>
      </w:r>
    </w:p>
    <w:p w:rsidR="00B05852" w:rsidRDefault="00BC7B9B" w:rsidP="00BC7B9B">
      <w:pPr>
        <w:spacing w:line="240" w:lineRule="auto"/>
        <w:jc w:val="left"/>
        <w:rPr>
          <w:lang w:val="hr-HR"/>
        </w:rPr>
      </w:pPr>
      <w:r>
        <w:rPr>
          <w:lang w:val="hr-HR"/>
        </w:rPr>
        <w:t>KANTON 10</w:t>
      </w:r>
    </w:p>
    <w:p w:rsidR="00BC7B9B" w:rsidRPr="00BC7B9B" w:rsidRDefault="00BC7B9B" w:rsidP="00BC7B9B">
      <w:pPr>
        <w:widowControl w:val="0"/>
        <w:autoSpaceDE w:val="0"/>
        <w:autoSpaceDN w:val="0"/>
        <w:adjustRightInd w:val="0"/>
        <w:spacing w:line="275" w:lineRule="exact"/>
        <w:jc w:val="left"/>
        <w:rPr>
          <w:color w:val="000000"/>
        </w:rPr>
      </w:pPr>
      <w:r w:rsidRPr="00BC7B9B">
        <w:rPr>
          <w:color w:val="000000"/>
        </w:rPr>
        <w:t>OPŠTINA BOSANSKO GRAHOVO</w:t>
      </w:r>
    </w:p>
    <w:p w:rsidR="00BC7B9B" w:rsidRPr="00BC7B9B" w:rsidRDefault="00BC7B9B" w:rsidP="00BC7B9B">
      <w:pPr>
        <w:widowControl w:val="0"/>
        <w:autoSpaceDE w:val="0"/>
        <w:autoSpaceDN w:val="0"/>
        <w:adjustRightInd w:val="0"/>
        <w:spacing w:line="275" w:lineRule="exact"/>
        <w:jc w:val="left"/>
        <w:rPr>
          <w:color w:val="000000"/>
        </w:rPr>
      </w:pPr>
      <w:r w:rsidRPr="00BC7B9B">
        <w:rPr>
          <w:color w:val="000000"/>
        </w:rPr>
        <w:t>OPŠTINSKO VIJEĆE</w:t>
      </w:r>
    </w:p>
    <w:p w:rsidR="00BC7B9B" w:rsidRDefault="00BC7B9B" w:rsidP="00BC7B9B">
      <w:pPr>
        <w:widowControl w:val="0"/>
        <w:autoSpaceDE w:val="0"/>
        <w:autoSpaceDN w:val="0"/>
        <w:adjustRightInd w:val="0"/>
        <w:spacing w:line="275" w:lineRule="exact"/>
        <w:jc w:val="left"/>
        <w:rPr>
          <w:color w:val="000000"/>
        </w:rPr>
      </w:pPr>
    </w:p>
    <w:p w:rsidR="00BC7B9B" w:rsidRPr="00BC7B9B" w:rsidRDefault="00BC7B9B" w:rsidP="00BC7B9B">
      <w:pPr>
        <w:widowControl w:val="0"/>
        <w:autoSpaceDE w:val="0"/>
        <w:autoSpaceDN w:val="0"/>
        <w:adjustRightInd w:val="0"/>
        <w:spacing w:line="275" w:lineRule="exact"/>
        <w:jc w:val="left"/>
        <w:rPr>
          <w:color w:val="000000"/>
        </w:rPr>
      </w:pPr>
      <w:r w:rsidRPr="00BC7B9B">
        <w:rPr>
          <w:color w:val="000000"/>
        </w:rPr>
        <w:t>Broj</w:t>
      </w:r>
      <w:proofErr w:type="gramStart"/>
      <w:r w:rsidRPr="00BC7B9B">
        <w:rPr>
          <w:color w:val="000000"/>
        </w:rPr>
        <w:t>:01</w:t>
      </w:r>
      <w:proofErr w:type="gramEnd"/>
      <w:r w:rsidRPr="00BC7B9B">
        <w:rPr>
          <w:color w:val="000000"/>
        </w:rPr>
        <w:t>-11-1-465/25</w:t>
      </w:r>
    </w:p>
    <w:p w:rsidR="00BC7B9B" w:rsidRPr="004304A0" w:rsidRDefault="00BC7B9B" w:rsidP="00BC7B9B">
      <w:pPr>
        <w:widowControl w:val="0"/>
        <w:autoSpaceDE w:val="0"/>
        <w:autoSpaceDN w:val="0"/>
        <w:adjustRightInd w:val="0"/>
        <w:spacing w:line="265" w:lineRule="exact"/>
        <w:jc w:val="left"/>
        <w:rPr>
          <w:lang w:val="sr-Latn-BA"/>
        </w:rPr>
      </w:pPr>
      <w:r w:rsidRPr="00BC7B9B">
        <w:rPr>
          <w:color w:val="000000"/>
        </w:rPr>
        <w:t>Dana: 14.03.2025.godine</w:t>
      </w:r>
      <w:r w:rsidRPr="004304A0">
        <w:rPr>
          <w:b/>
          <w:color w:val="000000"/>
        </w:rPr>
        <w:tab/>
      </w:r>
    </w:p>
    <w:p w:rsidR="00BC7B9B" w:rsidRPr="004304A0" w:rsidRDefault="00BC7B9B" w:rsidP="00BC7B9B">
      <w:pPr>
        <w:widowControl w:val="0"/>
        <w:autoSpaceDE w:val="0"/>
        <w:autoSpaceDN w:val="0"/>
        <w:adjustRightInd w:val="0"/>
        <w:spacing w:line="265" w:lineRule="exact"/>
        <w:jc w:val="left"/>
        <w:rPr>
          <w:lang w:val="sr-Latn-BA"/>
        </w:rPr>
      </w:pPr>
    </w:p>
    <w:p w:rsidR="00BC7B9B" w:rsidRPr="004304A0" w:rsidRDefault="00BC7B9B" w:rsidP="00BC7B9B">
      <w:pPr>
        <w:widowControl w:val="0"/>
        <w:autoSpaceDE w:val="0"/>
        <w:autoSpaceDN w:val="0"/>
        <w:adjustRightInd w:val="0"/>
        <w:spacing w:line="265" w:lineRule="exact"/>
        <w:rPr>
          <w:lang w:val="sr-Latn-BA"/>
        </w:rPr>
      </w:pPr>
    </w:p>
    <w:p w:rsidR="00BC7B9B" w:rsidRDefault="00BC7B9B" w:rsidP="00BC7B9B">
      <w:pPr>
        <w:widowControl w:val="0"/>
        <w:autoSpaceDE w:val="0"/>
        <w:autoSpaceDN w:val="0"/>
        <w:adjustRightInd w:val="0"/>
        <w:spacing w:line="265" w:lineRule="exact"/>
        <w:jc w:val="left"/>
        <w:rPr>
          <w:color w:val="000000"/>
        </w:rPr>
      </w:pPr>
      <w:r w:rsidRPr="004304A0">
        <w:rPr>
          <w:lang w:val="sr-Latn-BA"/>
        </w:rPr>
        <w:tab/>
      </w:r>
      <w:proofErr w:type="gramStart"/>
      <w:r w:rsidRPr="004304A0">
        <w:rPr>
          <w:color w:val="000000"/>
        </w:rPr>
        <w:t xml:space="preserve">Na </w:t>
      </w:r>
      <w:proofErr w:type="spellStart"/>
      <w:r w:rsidRPr="004304A0">
        <w:rPr>
          <w:color w:val="000000"/>
        </w:rPr>
        <w:t>osnovu</w:t>
      </w:r>
      <w:proofErr w:type="spellEnd"/>
      <w:r w:rsidRPr="004304A0">
        <w:rPr>
          <w:color w:val="000000"/>
        </w:rPr>
        <w:t xml:space="preserve"> </w:t>
      </w:r>
      <w:proofErr w:type="spellStart"/>
      <w:r w:rsidRPr="004304A0">
        <w:rPr>
          <w:color w:val="000000"/>
        </w:rPr>
        <w:t>člana</w:t>
      </w:r>
      <w:proofErr w:type="spellEnd"/>
      <w:r w:rsidRPr="004304A0">
        <w:rPr>
          <w:color w:val="000000"/>
        </w:rPr>
        <w:t xml:space="preserve"> 24.</w:t>
      </w:r>
      <w:proofErr w:type="gramEnd"/>
      <w:r w:rsidRPr="004304A0">
        <w:rPr>
          <w:color w:val="000000"/>
        </w:rPr>
        <w:t xml:space="preserve"> </w:t>
      </w:r>
      <w:proofErr w:type="spellStart"/>
      <w:r w:rsidRPr="004304A0">
        <w:rPr>
          <w:color w:val="000000"/>
        </w:rPr>
        <w:t>Statuta</w:t>
      </w:r>
      <w:proofErr w:type="spellEnd"/>
      <w:r w:rsidRPr="004304A0">
        <w:rPr>
          <w:color w:val="000000"/>
        </w:rPr>
        <w:t xml:space="preserve"> </w:t>
      </w:r>
      <w:proofErr w:type="spellStart"/>
      <w:r w:rsidRPr="004304A0">
        <w:rPr>
          <w:color w:val="000000"/>
        </w:rPr>
        <w:t>opštine</w:t>
      </w:r>
      <w:proofErr w:type="spellEnd"/>
      <w:r w:rsidRPr="004304A0">
        <w:rPr>
          <w:color w:val="000000"/>
        </w:rPr>
        <w:t xml:space="preserve"> </w:t>
      </w:r>
      <w:proofErr w:type="spellStart"/>
      <w:r w:rsidRPr="004304A0">
        <w:rPr>
          <w:color w:val="000000"/>
        </w:rPr>
        <w:t>Bosansko</w:t>
      </w:r>
      <w:proofErr w:type="spellEnd"/>
      <w:r w:rsidRPr="004304A0">
        <w:rPr>
          <w:color w:val="000000"/>
        </w:rPr>
        <w:t xml:space="preserve"> </w:t>
      </w:r>
      <w:proofErr w:type="spellStart"/>
      <w:r w:rsidRPr="004304A0">
        <w:rPr>
          <w:color w:val="000000"/>
        </w:rPr>
        <w:t>Grahovo</w:t>
      </w:r>
      <w:proofErr w:type="spellEnd"/>
      <w:r w:rsidRPr="004304A0">
        <w:rPr>
          <w:color w:val="000000"/>
        </w:rPr>
        <w:t xml:space="preserve">, </w:t>
      </w:r>
      <w:proofErr w:type="spellStart"/>
      <w:r w:rsidRPr="004304A0">
        <w:rPr>
          <w:color w:val="000000"/>
        </w:rPr>
        <w:t>Opštinsko</w:t>
      </w:r>
      <w:proofErr w:type="spellEnd"/>
      <w:r w:rsidRPr="004304A0">
        <w:rPr>
          <w:color w:val="000000"/>
        </w:rPr>
        <w:t xml:space="preserve"> </w:t>
      </w:r>
      <w:proofErr w:type="spellStart"/>
      <w:r w:rsidRPr="004304A0">
        <w:rPr>
          <w:color w:val="000000"/>
        </w:rPr>
        <w:t>vijeće</w:t>
      </w:r>
      <w:proofErr w:type="spellEnd"/>
      <w:r w:rsidRPr="004304A0">
        <w:rPr>
          <w:color w:val="000000"/>
        </w:rPr>
        <w:t xml:space="preserve"> </w:t>
      </w:r>
      <w:proofErr w:type="spellStart"/>
      <w:r w:rsidRPr="004304A0">
        <w:rPr>
          <w:color w:val="000000"/>
        </w:rPr>
        <w:t>Bosansko</w:t>
      </w:r>
      <w:proofErr w:type="spellEnd"/>
      <w:r w:rsidRPr="004304A0">
        <w:rPr>
          <w:color w:val="000000"/>
        </w:rPr>
        <w:t xml:space="preserve"> </w:t>
      </w:r>
      <w:proofErr w:type="spellStart"/>
      <w:r w:rsidRPr="004304A0">
        <w:rPr>
          <w:color w:val="000000"/>
        </w:rPr>
        <w:t>Grahovo</w:t>
      </w:r>
      <w:proofErr w:type="gramStart"/>
      <w:r>
        <w:rPr>
          <w:color w:val="000000"/>
        </w:rPr>
        <w:t>,na</w:t>
      </w:r>
      <w:proofErr w:type="spellEnd"/>
      <w:proofErr w:type="gramEnd"/>
      <w:r>
        <w:rPr>
          <w:color w:val="000000"/>
        </w:rPr>
        <w:t xml:space="preserve"> </w:t>
      </w:r>
      <w:proofErr w:type="spellStart"/>
      <w:r>
        <w:rPr>
          <w:color w:val="000000"/>
        </w:rPr>
        <w:t>sjednici</w:t>
      </w:r>
      <w:proofErr w:type="spellEnd"/>
      <w:r>
        <w:rPr>
          <w:color w:val="000000"/>
        </w:rPr>
        <w:t xml:space="preserve"> </w:t>
      </w:r>
      <w:proofErr w:type="spellStart"/>
      <w:r>
        <w:rPr>
          <w:color w:val="000000"/>
        </w:rPr>
        <w:t>održanoj</w:t>
      </w:r>
      <w:proofErr w:type="spellEnd"/>
      <w:r>
        <w:rPr>
          <w:color w:val="000000"/>
        </w:rPr>
        <w:t xml:space="preserve"> </w:t>
      </w:r>
      <w:proofErr w:type="spellStart"/>
      <w:r>
        <w:rPr>
          <w:color w:val="000000"/>
        </w:rPr>
        <w:t>dana</w:t>
      </w:r>
      <w:proofErr w:type="spellEnd"/>
      <w:r>
        <w:rPr>
          <w:color w:val="000000"/>
        </w:rPr>
        <w:t xml:space="preserve"> 14.03.2025</w:t>
      </w:r>
      <w:r w:rsidRPr="004304A0">
        <w:rPr>
          <w:color w:val="000000"/>
        </w:rPr>
        <w:t xml:space="preserve">.godine </w:t>
      </w:r>
      <w:proofErr w:type="spellStart"/>
      <w:r w:rsidRPr="004304A0">
        <w:rPr>
          <w:color w:val="000000"/>
        </w:rPr>
        <w:t>donijelo</w:t>
      </w:r>
      <w:proofErr w:type="spellEnd"/>
      <w:r w:rsidRPr="004304A0">
        <w:rPr>
          <w:color w:val="000000"/>
        </w:rPr>
        <w:t xml:space="preserve"> je </w:t>
      </w:r>
      <w:r>
        <w:rPr>
          <w:color w:val="000000"/>
        </w:rPr>
        <w:t>:</w:t>
      </w:r>
    </w:p>
    <w:p w:rsidR="00BC7B9B" w:rsidRDefault="00BC7B9B" w:rsidP="00BC7B9B">
      <w:pPr>
        <w:widowControl w:val="0"/>
        <w:autoSpaceDE w:val="0"/>
        <w:autoSpaceDN w:val="0"/>
        <w:adjustRightInd w:val="0"/>
        <w:spacing w:line="265" w:lineRule="exact"/>
        <w:jc w:val="center"/>
        <w:rPr>
          <w:b/>
          <w:bCs/>
          <w:color w:val="000000"/>
        </w:rPr>
      </w:pPr>
    </w:p>
    <w:p w:rsidR="00BC7B9B" w:rsidRDefault="00BC7B9B" w:rsidP="00BC7B9B">
      <w:pPr>
        <w:widowControl w:val="0"/>
        <w:autoSpaceDE w:val="0"/>
        <w:autoSpaceDN w:val="0"/>
        <w:adjustRightInd w:val="0"/>
        <w:spacing w:line="265" w:lineRule="exact"/>
        <w:jc w:val="center"/>
        <w:rPr>
          <w:b/>
          <w:bCs/>
          <w:color w:val="000000"/>
        </w:rPr>
      </w:pPr>
    </w:p>
    <w:p w:rsidR="00BC7B9B" w:rsidRDefault="00BC7B9B" w:rsidP="00BC7B9B">
      <w:pPr>
        <w:widowControl w:val="0"/>
        <w:autoSpaceDE w:val="0"/>
        <w:autoSpaceDN w:val="0"/>
        <w:adjustRightInd w:val="0"/>
        <w:spacing w:line="265" w:lineRule="exact"/>
        <w:jc w:val="center"/>
        <w:rPr>
          <w:b/>
          <w:bCs/>
          <w:color w:val="000000"/>
        </w:rPr>
      </w:pPr>
      <w:proofErr w:type="spellStart"/>
      <w:r w:rsidRPr="004304A0">
        <w:rPr>
          <w:b/>
          <w:bCs/>
          <w:color w:val="000000"/>
        </w:rPr>
        <w:t>ZAKLjUČAK</w:t>
      </w:r>
      <w:proofErr w:type="spellEnd"/>
    </w:p>
    <w:p w:rsidR="00BC7B9B" w:rsidRPr="004304A0" w:rsidRDefault="00BC7B9B" w:rsidP="00BC7B9B">
      <w:pPr>
        <w:widowControl w:val="0"/>
        <w:autoSpaceDE w:val="0"/>
        <w:autoSpaceDN w:val="0"/>
        <w:adjustRightInd w:val="0"/>
        <w:spacing w:line="265" w:lineRule="exact"/>
        <w:jc w:val="center"/>
        <w:rPr>
          <w:b/>
          <w:bCs/>
          <w:color w:val="000000"/>
        </w:rPr>
      </w:pPr>
    </w:p>
    <w:p w:rsidR="00BC7B9B" w:rsidRDefault="00BC7B9B" w:rsidP="00BC7B9B">
      <w:pPr>
        <w:widowControl w:val="0"/>
        <w:autoSpaceDE w:val="0"/>
        <w:autoSpaceDN w:val="0"/>
        <w:adjustRightInd w:val="0"/>
        <w:spacing w:line="265" w:lineRule="exact"/>
        <w:jc w:val="center"/>
        <w:rPr>
          <w:b/>
          <w:color w:val="000000"/>
        </w:rPr>
      </w:pPr>
      <w:proofErr w:type="gramStart"/>
      <w:r w:rsidRPr="004304A0">
        <w:rPr>
          <w:b/>
          <w:color w:val="000000"/>
        </w:rPr>
        <w:t>o</w:t>
      </w:r>
      <w:proofErr w:type="gramEnd"/>
      <w:r w:rsidRPr="004304A0">
        <w:rPr>
          <w:b/>
          <w:color w:val="000000"/>
        </w:rPr>
        <w:t xml:space="preserve"> </w:t>
      </w:r>
      <w:proofErr w:type="spellStart"/>
      <w:r w:rsidRPr="004304A0">
        <w:rPr>
          <w:b/>
          <w:color w:val="000000"/>
        </w:rPr>
        <w:t>usvajanju</w:t>
      </w:r>
      <w:proofErr w:type="spellEnd"/>
      <w:r w:rsidRPr="004304A0">
        <w:rPr>
          <w:b/>
          <w:color w:val="000000"/>
        </w:rPr>
        <w:t xml:space="preserve"> </w:t>
      </w:r>
      <w:proofErr w:type="spellStart"/>
      <w:r w:rsidRPr="004304A0">
        <w:rPr>
          <w:b/>
          <w:color w:val="000000"/>
        </w:rPr>
        <w:t>izvještaja</w:t>
      </w:r>
      <w:proofErr w:type="spellEnd"/>
      <w:r w:rsidRPr="004304A0">
        <w:rPr>
          <w:b/>
          <w:color w:val="000000"/>
        </w:rPr>
        <w:t xml:space="preserve"> o</w:t>
      </w:r>
      <w:r>
        <w:rPr>
          <w:b/>
          <w:color w:val="000000"/>
        </w:rPr>
        <w:t xml:space="preserve"> </w:t>
      </w:r>
      <w:proofErr w:type="spellStart"/>
      <w:r>
        <w:rPr>
          <w:b/>
          <w:color w:val="000000"/>
        </w:rPr>
        <w:t>budžetskoj</w:t>
      </w:r>
      <w:proofErr w:type="spellEnd"/>
      <w:r>
        <w:rPr>
          <w:b/>
          <w:color w:val="000000"/>
        </w:rPr>
        <w:t xml:space="preserve"> (</w:t>
      </w:r>
      <w:proofErr w:type="spellStart"/>
      <w:r>
        <w:rPr>
          <w:b/>
          <w:color w:val="000000"/>
        </w:rPr>
        <w:t>tekućoj</w:t>
      </w:r>
      <w:proofErr w:type="spellEnd"/>
      <w:r>
        <w:rPr>
          <w:b/>
          <w:color w:val="000000"/>
        </w:rPr>
        <w:t xml:space="preserve">)  </w:t>
      </w:r>
      <w:proofErr w:type="spellStart"/>
      <w:r>
        <w:rPr>
          <w:b/>
          <w:color w:val="000000"/>
        </w:rPr>
        <w:t>rezervi</w:t>
      </w:r>
      <w:proofErr w:type="spellEnd"/>
    </w:p>
    <w:p w:rsidR="00BC7B9B" w:rsidRPr="004304A0" w:rsidRDefault="00BC7B9B" w:rsidP="00BC7B9B">
      <w:pPr>
        <w:widowControl w:val="0"/>
        <w:autoSpaceDE w:val="0"/>
        <w:autoSpaceDN w:val="0"/>
        <w:adjustRightInd w:val="0"/>
        <w:spacing w:line="265" w:lineRule="exact"/>
        <w:jc w:val="center"/>
        <w:rPr>
          <w:b/>
          <w:color w:val="000000"/>
        </w:rPr>
      </w:pPr>
    </w:p>
    <w:p w:rsidR="00BC7B9B" w:rsidRPr="004304A0" w:rsidRDefault="00BC7B9B" w:rsidP="00BC7B9B">
      <w:pPr>
        <w:widowControl w:val="0"/>
        <w:autoSpaceDE w:val="0"/>
        <w:autoSpaceDN w:val="0"/>
        <w:adjustRightInd w:val="0"/>
        <w:spacing w:line="265" w:lineRule="exact"/>
        <w:jc w:val="center"/>
        <w:rPr>
          <w:b/>
          <w:color w:val="000000"/>
        </w:rPr>
      </w:pPr>
    </w:p>
    <w:p w:rsidR="00BC7B9B" w:rsidRPr="004304A0" w:rsidRDefault="00BC7B9B" w:rsidP="00BC7B9B">
      <w:pPr>
        <w:widowControl w:val="0"/>
        <w:autoSpaceDE w:val="0"/>
        <w:autoSpaceDN w:val="0"/>
        <w:adjustRightInd w:val="0"/>
        <w:spacing w:line="265" w:lineRule="exact"/>
        <w:jc w:val="center"/>
        <w:rPr>
          <w:b/>
          <w:bCs/>
          <w:color w:val="000000"/>
        </w:rPr>
      </w:pPr>
      <w:proofErr w:type="spellStart"/>
      <w:r>
        <w:rPr>
          <w:b/>
          <w:bCs/>
          <w:color w:val="000000"/>
        </w:rPr>
        <w:t>Član</w:t>
      </w:r>
      <w:proofErr w:type="spellEnd"/>
      <w:r>
        <w:rPr>
          <w:b/>
          <w:bCs/>
          <w:color w:val="000000"/>
        </w:rPr>
        <w:t xml:space="preserve"> 1</w:t>
      </w:r>
    </w:p>
    <w:p w:rsidR="00BC7B9B" w:rsidRPr="004304A0" w:rsidRDefault="00BC7B9B" w:rsidP="00BC7B9B">
      <w:pPr>
        <w:widowControl w:val="0"/>
        <w:autoSpaceDE w:val="0"/>
        <w:autoSpaceDN w:val="0"/>
        <w:adjustRightInd w:val="0"/>
        <w:spacing w:line="265" w:lineRule="exact"/>
        <w:jc w:val="left"/>
        <w:rPr>
          <w:color w:val="000000"/>
        </w:rPr>
      </w:pPr>
      <w:proofErr w:type="spellStart"/>
      <w:proofErr w:type="gramStart"/>
      <w:r>
        <w:rPr>
          <w:color w:val="000000"/>
        </w:rPr>
        <w:t>Usvaja</w:t>
      </w:r>
      <w:proofErr w:type="spellEnd"/>
      <w:r>
        <w:rPr>
          <w:color w:val="000000"/>
        </w:rPr>
        <w:t xml:space="preserve"> se </w:t>
      </w:r>
      <w:proofErr w:type="spellStart"/>
      <w:r>
        <w:rPr>
          <w:color w:val="000000"/>
        </w:rPr>
        <w:t>Izvještaj</w:t>
      </w:r>
      <w:proofErr w:type="spellEnd"/>
      <w:r>
        <w:rPr>
          <w:color w:val="000000"/>
        </w:rPr>
        <w:t xml:space="preserve"> o </w:t>
      </w:r>
      <w:proofErr w:type="spellStart"/>
      <w:r>
        <w:rPr>
          <w:color w:val="000000"/>
        </w:rPr>
        <w:t>korištenju</w:t>
      </w:r>
      <w:proofErr w:type="spellEnd"/>
      <w:r>
        <w:rPr>
          <w:color w:val="000000"/>
        </w:rPr>
        <w:t xml:space="preserve"> </w:t>
      </w:r>
      <w:proofErr w:type="spellStart"/>
      <w:r>
        <w:rPr>
          <w:color w:val="000000"/>
        </w:rPr>
        <w:t>budžetske</w:t>
      </w:r>
      <w:proofErr w:type="spellEnd"/>
      <w:r>
        <w:rPr>
          <w:color w:val="000000"/>
        </w:rPr>
        <w:t xml:space="preserve"> (</w:t>
      </w:r>
      <w:proofErr w:type="spellStart"/>
      <w:r>
        <w:rPr>
          <w:color w:val="000000"/>
        </w:rPr>
        <w:t>tekuće</w:t>
      </w:r>
      <w:proofErr w:type="spellEnd"/>
      <w:r>
        <w:rPr>
          <w:color w:val="000000"/>
        </w:rPr>
        <w:t xml:space="preserve">) </w:t>
      </w:r>
      <w:proofErr w:type="spellStart"/>
      <w:r>
        <w:rPr>
          <w:color w:val="000000"/>
        </w:rPr>
        <w:t>rezerve</w:t>
      </w:r>
      <w:proofErr w:type="spellEnd"/>
      <w:r>
        <w:rPr>
          <w:color w:val="000000"/>
        </w:rPr>
        <w:t xml:space="preserve"> </w:t>
      </w:r>
      <w:proofErr w:type="spellStart"/>
      <w:r>
        <w:rPr>
          <w:color w:val="000000"/>
        </w:rPr>
        <w:t>za</w:t>
      </w:r>
      <w:proofErr w:type="spellEnd"/>
      <w:r>
        <w:rPr>
          <w:color w:val="000000"/>
        </w:rPr>
        <w:t xml:space="preserve"> 2024</w:t>
      </w:r>
      <w:r w:rsidRPr="004304A0">
        <w:rPr>
          <w:color w:val="000000"/>
        </w:rPr>
        <w:t>.god.</w:t>
      </w:r>
      <w:proofErr w:type="gramEnd"/>
    </w:p>
    <w:p w:rsidR="00BC7B9B" w:rsidRPr="004304A0" w:rsidRDefault="00BC7B9B" w:rsidP="00BC7B9B">
      <w:pPr>
        <w:widowControl w:val="0"/>
        <w:autoSpaceDE w:val="0"/>
        <w:autoSpaceDN w:val="0"/>
        <w:adjustRightInd w:val="0"/>
        <w:spacing w:line="265" w:lineRule="exact"/>
        <w:jc w:val="left"/>
        <w:rPr>
          <w:color w:val="000000"/>
        </w:rPr>
      </w:pPr>
    </w:p>
    <w:p w:rsidR="00BC7B9B" w:rsidRPr="00BC7B9B" w:rsidRDefault="00BC7B9B" w:rsidP="00BC7B9B">
      <w:pPr>
        <w:widowControl w:val="0"/>
        <w:autoSpaceDE w:val="0"/>
        <w:autoSpaceDN w:val="0"/>
        <w:adjustRightInd w:val="0"/>
        <w:spacing w:line="265" w:lineRule="exact"/>
        <w:jc w:val="center"/>
        <w:rPr>
          <w:b/>
          <w:bCs/>
          <w:color w:val="000000"/>
        </w:rPr>
      </w:pPr>
      <w:proofErr w:type="spellStart"/>
      <w:r w:rsidRPr="004304A0">
        <w:rPr>
          <w:b/>
          <w:bCs/>
          <w:color w:val="000000"/>
        </w:rPr>
        <w:t>Član</w:t>
      </w:r>
      <w:proofErr w:type="spellEnd"/>
      <w:r w:rsidRPr="004304A0">
        <w:rPr>
          <w:b/>
          <w:bCs/>
          <w:color w:val="000000"/>
        </w:rPr>
        <w:t xml:space="preserve"> 2</w:t>
      </w:r>
    </w:p>
    <w:p w:rsidR="00BC7B9B" w:rsidRPr="004304A0" w:rsidRDefault="00BC7B9B" w:rsidP="00BC7B9B">
      <w:pPr>
        <w:widowControl w:val="0"/>
        <w:autoSpaceDE w:val="0"/>
        <w:autoSpaceDN w:val="0"/>
        <w:adjustRightInd w:val="0"/>
        <w:spacing w:line="265" w:lineRule="exact"/>
        <w:jc w:val="left"/>
        <w:rPr>
          <w:b/>
          <w:bCs/>
          <w:color w:val="000000"/>
        </w:rPr>
      </w:pPr>
      <w:proofErr w:type="spellStart"/>
      <w:r w:rsidRPr="004304A0">
        <w:rPr>
          <w:color w:val="000000"/>
        </w:rPr>
        <w:t>Izvještaj</w:t>
      </w:r>
      <w:proofErr w:type="spellEnd"/>
      <w:r>
        <w:rPr>
          <w:color w:val="000000"/>
        </w:rPr>
        <w:t xml:space="preserve"> o</w:t>
      </w:r>
      <w:r w:rsidRPr="008A7EC3">
        <w:rPr>
          <w:color w:val="000000"/>
        </w:rPr>
        <w:t xml:space="preserve"> </w:t>
      </w:r>
      <w:proofErr w:type="spellStart"/>
      <w:r>
        <w:rPr>
          <w:color w:val="000000"/>
        </w:rPr>
        <w:t>korištenju</w:t>
      </w:r>
      <w:proofErr w:type="spellEnd"/>
      <w:r>
        <w:rPr>
          <w:color w:val="000000"/>
        </w:rPr>
        <w:t xml:space="preserve"> </w:t>
      </w:r>
      <w:proofErr w:type="spellStart"/>
      <w:r>
        <w:rPr>
          <w:color w:val="000000"/>
        </w:rPr>
        <w:t>budžetske</w:t>
      </w:r>
      <w:proofErr w:type="spellEnd"/>
      <w:r>
        <w:rPr>
          <w:color w:val="000000"/>
        </w:rPr>
        <w:t xml:space="preserve"> (</w:t>
      </w:r>
      <w:proofErr w:type="spellStart"/>
      <w:r>
        <w:rPr>
          <w:color w:val="000000"/>
        </w:rPr>
        <w:t>tekuće</w:t>
      </w:r>
      <w:proofErr w:type="spellEnd"/>
      <w:r>
        <w:rPr>
          <w:color w:val="000000"/>
        </w:rPr>
        <w:t xml:space="preserve">) </w:t>
      </w:r>
      <w:proofErr w:type="spellStart"/>
      <w:r>
        <w:rPr>
          <w:color w:val="000000"/>
        </w:rPr>
        <w:t>rezerve</w:t>
      </w:r>
      <w:proofErr w:type="spellEnd"/>
      <w:r>
        <w:rPr>
          <w:color w:val="000000"/>
        </w:rPr>
        <w:t xml:space="preserve"> </w:t>
      </w:r>
      <w:proofErr w:type="spellStart"/>
      <w:r>
        <w:rPr>
          <w:color w:val="000000"/>
        </w:rPr>
        <w:t>za</w:t>
      </w:r>
      <w:proofErr w:type="spellEnd"/>
      <w:r>
        <w:rPr>
          <w:color w:val="000000"/>
        </w:rPr>
        <w:t xml:space="preserve"> </w:t>
      </w:r>
      <w:proofErr w:type="gramStart"/>
      <w:r>
        <w:rPr>
          <w:color w:val="000000"/>
        </w:rPr>
        <w:t>2024</w:t>
      </w:r>
      <w:r w:rsidRPr="004304A0">
        <w:rPr>
          <w:color w:val="000000"/>
        </w:rPr>
        <w:t>.god</w:t>
      </w:r>
      <w:r>
        <w:rPr>
          <w:color w:val="000000"/>
        </w:rPr>
        <w:t xml:space="preserve">  </w:t>
      </w:r>
      <w:r w:rsidR="00023DB6">
        <w:rPr>
          <w:color w:val="000000"/>
        </w:rPr>
        <w:t>je</w:t>
      </w:r>
      <w:proofErr w:type="gramEnd"/>
      <w:r w:rsidR="00023DB6">
        <w:rPr>
          <w:color w:val="000000"/>
        </w:rPr>
        <w:t xml:space="preserve"> </w:t>
      </w:r>
      <w:proofErr w:type="spellStart"/>
      <w:r w:rsidR="00023DB6">
        <w:rPr>
          <w:color w:val="000000"/>
        </w:rPr>
        <w:t>sastavni</w:t>
      </w:r>
      <w:proofErr w:type="spellEnd"/>
      <w:r w:rsidR="00023DB6">
        <w:rPr>
          <w:color w:val="000000"/>
        </w:rPr>
        <w:t xml:space="preserve"> </w:t>
      </w:r>
      <w:proofErr w:type="spellStart"/>
      <w:r w:rsidR="00023DB6">
        <w:rPr>
          <w:color w:val="000000"/>
        </w:rPr>
        <w:t>dio</w:t>
      </w:r>
      <w:proofErr w:type="spellEnd"/>
      <w:r w:rsidR="00023DB6">
        <w:rPr>
          <w:color w:val="000000"/>
        </w:rPr>
        <w:t xml:space="preserve"> </w:t>
      </w:r>
      <w:proofErr w:type="spellStart"/>
      <w:r w:rsidR="00023DB6">
        <w:rPr>
          <w:color w:val="000000"/>
        </w:rPr>
        <w:t>ovog</w:t>
      </w:r>
      <w:proofErr w:type="spellEnd"/>
      <w:r w:rsidRPr="004304A0">
        <w:rPr>
          <w:color w:val="000000"/>
        </w:rPr>
        <w:t xml:space="preserve"> </w:t>
      </w:r>
      <w:proofErr w:type="spellStart"/>
      <w:r w:rsidR="00023DB6">
        <w:rPr>
          <w:color w:val="000000"/>
        </w:rPr>
        <w:t>Zaključka</w:t>
      </w:r>
      <w:proofErr w:type="spellEnd"/>
      <w:r w:rsidR="00023DB6">
        <w:rPr>
          <w:color w:val="000000"/>
        </w:rPr>
        <w:t>.</w:t>
      </w:r>
    </w:p>
    <w:p w:rsidR="00BC7B9B" w:rsidRPr="004304A0" w:rsidRDefault="00BC7B9B" w:rsidP="00BC7B9B">
      <w:pPr>
        <w:widowControl w:val="0"/>
        <w:autoSpaceDE w:val="0"/>
        <w:autoSpaceDN w:val="0"/>
        <w:adjustRightInd w:val="0"/>
        <w:spacing w:line="265" w:lineRule="exact"/>
        <w:jc w:val="center"/>
        <w:rPr>
          <w:b/>
          <w:bCs/>
          <w:color w:val="000000"/>
        </w:rPr>
      </w:pPr>
    </w:p>
    <w:p w:rsidR="00BC7B9B" w:rsidRDefault="00BC7B9B" w:rsidP="00BC7B9B">
      <w:pPr>
        <w:widowControl w:val="0"/>
        <w:autoSpaceDE w:val="0"/>
        <w:autoSpaceDN w:val="0"/>
        <w:adjustRightInd w:val="0"/>
        <w:spacing w:line="265" w:lineRule="exact"/>
        <w:jc w:val="center"/>
        <w:rPr>
          <w:b/>
          <w:bCs/>
          <w:color w:val="000000"/>
        </w:rPr>
      </w:pPr>
    </w:p>
    <w:p w:rsidR="00BC7B9B" w:rsidRDefault="00BC7B9B" w:rsidP="00BC7B9B">
      <w:pPr>
        <w:widowControl w:val="0"/>
        <w:autoSpaceDE w:val="0"/>
        <w:autoSpaceDN w:val="0"/>
        <w:adjustRightInd w:val="0"/>
        <w:spacing w:line="265" w:lineRule="exact"/>
        <w:jc w:val="center"/>
        <w:rPr>
          <w:b/>
          <w:bCs/>
          <w:color w:val="000000"/>
        </w:rPr>
      </w:pPr>
    </w:p>
    <w:p w:rsidR="00BC7B9B" w:rsidRPr="00BC7B9B" w:rsidRDefault="00BC7B9B" w:rsidP="00BC7B9B">
      <w:pPr>
        <w:widowControl w:val="0"/>
        <w:autoSpaceDE w:val="0"/>
        <w:autoSpaceDN w:val="0"/>
        <w:adjustRightInd w:val="0"/>
        <w:spacing w:line="265" w:lineRule="exact"/>
        <w:jc w:val="center"/>
        <w:rPr>
          <w:b/>
          <w:bCs/>
          <w:color w:val="000000"/>
        </w:rPr>
      </w:pPr>
      <w:proofErr w:type="spellStart"/>
      <w:r w:rsidRPr="004304A0">
        <w:rPr>
          <w:b/>
          <w:bCs/>
          <w:color w:val="000000"/>
        </w:rPr>
        <w:lastRenderedPageBreak/>
        <w:t>Član</w:t>
      </w:r>
      <w:proofErr w:type="spellEnd"/>
      <w:r w:rsidRPr="004304A0">
        <w:rPr>
          <w:b/>
          <w:bCs/>
          <w:color w:val="000000"/>
        </w:rPr>
        <w:t xml:space="preserve"> 3</w:t>
      </w:r>
    </w:p>
    <w:p w:rsidR="00BC7B9B" w:rsidRPr="004304A0" w:rsidRDefault="00BC7B9B" w:rsidP="00BC7B9B">
      <w:pPr>
        <w:widowControl w:val="0"/>
        <w:autoSpaceDE w:val="0"/>
        <w:autoSpaceDN w:val="0"/>
        <w:adjustRightInd w:val="0"/>
        <w:spacing w:line="265" w:lineRule="exact"/>
        <w:jc w:val="left"/>
        <w:rPr>
          <w:color w:val="000000"/>
        </w:rPr>
      </w:pPr>
      <w:proofErr w:type="spellStart"/>
      <w:r w:rsidRPr="004304A0">
        <w:rPr>
          <w:color w:val="000000"/>
        </w:rPr>
        <w:t>Ova</w:t>
      </w:r>
      <w:r w:rsidR="00023DB6">
        <w:rPr>
          <w:color w:val="000000"/>
        </w:rPr>
        <w:t>j</w:t>
      </w:r>
      <w:proofErr w:type="spellEnd"/>
      <w:r w:rsidR="00023DB6">
        <w:rPr>
          <w:color w:val="000000"/>
        </w:rPr>
        <w:t xml:space="preserve"> </w:t>
      </w:r>
      <w:proofErr w:type="spellStart"/>
      <w:r w:rsidR="00023DB6">
        <w:rPr>
          <w:color w:val="000000"/>
        </w:rPr>
        <w:t>Zaključak</w:t>
      </w:r>
      <w:proofErr w:type="spellEnd"/>
      <w:r w:rsidRPr="004304A0">
        <w:rPr>
          <w:color w:val="000000"/>
        </w:rPr>
        <w:t xml:space="preserve"> </w:t>
      </w:r>
      <w:proofErr w:type="spellStart"/>
      <w:r w:rsidRPr="004304A0">
        <w:rPr>
          <w:color w:val="000000"/>
        </w:rPr>
        <w:t>stupa</w:t>
      </w:r>
      <w:proofErr w:type="spellEnd"/>
      <w:r w:rsidRPr="004304A0">
        <w:rPr>
          <w:color w:val="000000"/>
        </w:rPr>
        <w:t xml:space="preserve"> </w:t>
      </w:r>
      <w:proofErr w:type="spellStart"/>
      <w:r w:rsidRPr="004304A0">
        <w:rPr>
          <w:color w:val="000000"/>
        </w:rPr>
        <w:t>na</w:t>
      </w:r>
      <w:proofErr w:type="spellEnd"/>
      <w:r w:rsidRPr="004304A0">
        <w:rPr>
          <w:color w:val="000000"/>
        </w:rPr>
        <w:t xml:space="preserve"> </w:t>
      </w:r>
      <w:proofErr w:type="spellStart"/>
      <w:r w:rsidRPr="004304A0">
        <w:rPr>
          <w:color w:val="000000"/>
        </w:rPr>
        <w:t>snagu</w:t>
      </w:r>
      <w:proofErr w:type="spellEnd"/>
      <w:r w:rsidRPr="004304A0">
        <w:rPr>
          <w:color w:val="000000"/>
        </w:rPr>
        <w:t xml:space="preserve"> </w:t>
      </w:r>
      <w:proofErr w:type="spellStart"/>
      <w:r w:rsidRPr="004304A0">
        <w:rPr>
          <w:color w:val="000000"/>
        </w:rPr>
        <w:t>narednog</w:t>
      </w:r>
      <w:proofErr w:type="spellEnd"/>
      <w:r w:rsidRPr="004304A0">
        <w:rPr>
          <w:color w:val="000000"/>
        </w:rPr>
        <w:t xml:space="preserve"> </w:t>
      </w:r>
      <w:proofErr w:type="spellStart"/>
      <w:r w:rsidRPr="004304A0">
        <w:rPr>
          <w:color w:val="000000"/>
        </w:rPr>
        <w:t>dana</w:t>
      </w:r>
      <w:proofErr w:type="spellEnd"/>
      <w:r w:rsidRPr="004304A0">
        <w:rPr>
          <w:color w:val="000000"/>
        </w:rPr>
        <w:t xml:space="preserve"> </w:t>
      </w:r>
      <w:proofErr w:type="spellStart"/>
      <w:r w:rsidRPr="004304A0">
        <w:rPr>
          <w:color w:val="000000"/>
        </w:rPr>
        <w:t>od</w:t>
      </w:r>
      <w:proofErr w:type="spellEnd"/>
      <w:r w:rsidRPr="004304A0">
        <w:rPr>
          <w:color w:val="000000"/>
        </w:rPr>
        <w:t xml:space="preserve"> </w:t>
      </w:r>
      <w:proofErr w:type="spellStart"/>
      <w:r w:rsidRPr="004304A0">
        <w:rPr>
          <w:color w:val="000000"/>
        </w:rPr>
        <w:t>dana</w:t>
      </w:r>
      <w:proofErr w:type="spellEnd"/>
      <w:r w:rsidRPr="004304A0">
        <w:rPr>
          <w:color w:val="000000"/>
        </w:rPr>
        <w:t xml:space="preserve"> </w:t>
      </w:r>
      <w:proofErr w:type="spellStart"/>
      <w:r w:rsidRPr="004304A0">
        <w:rPr>
          <w:color w:val="000000"/>
        </w:rPr>
        <w:t>objavljivanja</w:t>
      </w:r>
      <w:proofErr w:type="spellEnd"/>
      <w:r w:rsidRPr="004304A0">
        <w:rPr>
          <w:color w:val="000000"/>
        </w:rPr>
        <w:t xml:space="preserve"> u </w:t>
      </w:r>
      <w:proofErr w:type="spellStart"/>
      <w:r w:rsidRPr="004304A0">
        <w:rPr>
          <w:color w:val="000000"/>
        </w:rPr>
        <w:t>Sl</w:t>
      </w:r>
      <w:proofErr w:type="gramStart"/>
      <w:r w:rsidRPr="004304A0">
        <w:rPr>
          <w:color w:val="000000"/>
        </w:rPr>
        <w:t>,glasniku</w:t>
      </w:r>
      <w:proofErr w:type="spellEnd"/>
      <w:proofErr w:type="gramEnd"/>
      <w:r w:rsidRPr="004304A0">
        <w:rPr>
          <w:color w:val="000000"/>
        </w:rPr>
        <w:t xml:space="preserve"> </w:t>
      </w:r>
      <w:proofErr w:type="spellStart"/>
      <w:r w:rsidRPr="004304A0">
        <w:rPr>
          <w:color w:val="000000"/>
        </w:rPr>
        <w:t>opštine</w:t>
      </w:r>
      <w:proofErr w:type="spellEnd"/>
    </w:p>
    <w:p w:rsidR="00BC7B9B" w:rsidRDefault="00BC7B9B" w:rsidP="00BC7B9B">
      <w:pPr>
        <w:widowControl w:val="0"/>
        <w:autoSpaceDE w:val="0"/>
        <w:autoSpaceDN w:val="0"/>
        <w:adjustRightInd w:val="0"/>
        <w:spacing w:line="276" w:lineRule="exact"/>
        <w:jc w:val="left"/>
        <w:rPr>
          <w:color w:val="000000"/>
        </w:rPr>
      </w:pPr>
      <w:proofErr w:type="spellStart"/>
      <w:r w:rsidRPr="004304A0">
        <w:rPr>
          <w:color w:val="000000"/>
        </w:rPr>
        <w:t>Bosansko</w:t>
      </w:r>
      <w:proofErr w:type="spellEnd"/>
      <w:r w:rsidRPr="004304A0">
        <w:rPr>
          <w:color w:val="000000"/>
        </w:rPr>
        <w:t xml:space="preserve"> </w:t>
      </w:r>
      <w:proofErr w:type="spellStart"/>
      <w:r w:rsidRPr="004304A0">
        <w:rPr>
          <w:color w:val="000000"/>
        </w:rPr>
        <w:t>Grahovo</w:t>
      </w:r>
      <w:proofErr w:type="spellEnd"/>
      <w:r w:rsidRPr="004304A0">
        <w:rPr>
          <w:color w:val="000000"/>
        </w:rPr>
        <w:t>.</w:t>
      </w:r>
    </w:p>
    <w:p w:rsidR="00BC7B9B" w:rsidRDefault="00BC7B9B" w:rsidP="00BC7B9B">
      <w:pPr>
        <w:widowControl w:val="0"/>
        <w:autoSpaceDE w:val="0"/>
        <w:autoSpaceDN w:val="0"/>
        <w:adjustRightInd w:val="0"/>
        <w:spacing w:line="276" w:lineRule="exact"/>
        <w:jc w:val="left"/>
        <w:rPr>
          <w:color w:val="000000"/>
        </w:rPr>
      </w:pPr>
    </w:p>
    <w:p w:rsidR="00BC7B9B" w:rsidRDefault="00BC7B9B" w:rsidP="00BC7B9B">
      <w:pPr>
        <w:widowControl w:val="0"/>
        <w:autoSpaceDE w:val="0"/>
        <w:autoSpaceDN w:val="0"/>
        <w:adjustRightInd w:val="0"/>
        <w:spacing w:line="276" w:lineRule="exact"/>
        <w:jc w:val="left"/>
        <w:rPr>
          <w:color w:val="000000"/>
        </w:rPr>
      </w:pPr>
      <w:r>
        <w:rPr>
          <w:color w:val="000000"/>
        </w:rPr>
        <w:t>PREDSJEDAVAJUĆI OV</w:t>
      </w:r>
    </w:p>
    <w:p w:rsidR="00BC7B9B" w:rsidRPr="001D56FD" w:rsidRDefault="00BC7B9B" w:rsidP="00BC7B9B">
      <w:pPr>
        <w:widowControl w:val="0"/>
        <w:autoSpaceDE w:val="0"/>
        <w:autoSpaceDN w:val="0"/>
        <w:adjustRightInd w:val="0"/>
        <w:spacing w:line="276" w:lineRule="exact"/>
        <w:jc w:val="left"/>
        <w:rPr>
          <w:color w:val="000000"/>
        </w:rPr>
      </w:pPr>
      <w:proofErr w:type="spellStart"/>
      <w:proofErr w:type="gramStart"/>
      <w:r>
        <w:rPr>
          <w:color w:val="000000"/>
        </w:rPr>
        <w:t>Veselin</w:t>
      </w:r>
      <w:proofErr w:type="spellEnd"/>
      <w:r>
        <w:rPr>
          <w:color w:val="000000"/>
        </w:rPr>
        <w:t xml:space="preserve"> </w:t>
      </w:r>
      <w:proofErr w:type="spellStart"/>
      <w:r>
        <w:rPr>
          <w:color w:val="000000"/>
        </w:rPr>
        <w:t>Vujatović</w:t>
      </w:r>
      <w:proofErr w:type="spellEnd"/>
      <w:r>
        <w:rPr>
          <w:color w:val="000000"/>
        </w:rPr>
        <w:t xml:space="preserve"> </w:t>
      </w:r>
      <w:proofErr w:type="spellStart"/>
      <w:r>
        <w:rPr>
          <w:color w:val="000000"/>
        </w:rPr>
        <w:t>s.r</w:t>
      </w:r>
      <w:proofErr w:type="spellEnd"/>
      <w:r>
        <w:rPr>
          <w:color w:val="000000"/>
        </w:rPr>
        <w:t>.</w:t>
      </w:r>
      <w:proofErr w:type="gramEnd"/>
    </w:p>
    <w:p w:rsidR="00BC7B9B" w:rsidRDefault="00BC7B9B" w:rsidP="00BC7B9B">
      <w:pPr>
        <w:widowControl w:val="0"/>
        <w:autoSpaceDE w:val="0"/>
        <w:autoSpaceDN w:val="0"/>
        <w:adjustRightInd w:val="0"/>
        <w:spacing w:line="276" w:lineRule="exact"/>
        <w:jc w:val="left"/>
        <w:rPr>
          <w:b/>
          <w:color w:val="000000"/>
        </w:rPr>
      </w:pPr>
      <w:r w:rsidRPr="004304A0">
        <w:rPr>
          <w:b/>
          <w:color w:val="000000"/>
        </w:rPr>
        <w:t xml:space="preserve">                                                                          </w:t>
      </w:r>
      <w:r>
        <w:rPr>
          <w:b/>
          <w:color w:val="000000"/>
        </w:rPr>
        <w:t xml:space="preserve">                      </w:t>
      </w:r>
    </w:p>
    <w:p w:rsidR="00BC7B9B" w:rsidRDefault="00BC7B9B" w:rsidP="00BC7B9B">
      <w:pPr>
        <w:widowControl w:val="0"/>
        <w:autoSpaceDE w:val="0"/>
        <w:autoSpaceDN w:val="0"/>
        <w:adjustRightInd w:val="0"/>
        <w:spacing w:line="276" w:lineRule="exact"/>
        <w:jc w:val="left"/>
        <w:rPr>
          <w:b/>
          <w:color w:val="000000"/>
        </w:rPr>
      </w:pPr>
    </w:p>
    <w:p w:rsidR="00BC7B9B" w:rsidRDefault="00BC7B9B" w:rsidP="00BC7B9B">
      <w:pPr>
        <w:widowControl w:val="0"/>
        <w:autoSpaceDE w:val="0"/>
        <w:autoSpaceDN w:val="0"/>
        <w:adjustRightInd w:val="0"/>
        <w:spacing w:line="276" w:lineRule="exact"/>
        <w:jc w:val="left"/>
        <w:rPr>
          <w:b/>
          <w:color w:val="000000"/>
        </w:rPr>
      </w:pPr>
    </w:p>
    <w:p w:rsidR="00BC7B9B" w:rsidRDefault="00BC7B9B" w:rsidP="00BC7B9B">
      <w:pPr>
        <w:widowControl w:val="0"/>
        <w:autoSpaceDE w:val="0"/>
        <w:autoSpaceDN w:val="0"/>
        <w:adjustRightInd w:val="0"/>
        <w:spacing w:line="276" w:lineRule="exact"/>
        <w:jc w:val="right"/>
        <w:rPr>
          <w:b/>
          <w:color w:val="000000"/>
        </w:rPr>
      </w:pPr>
      <w:r>
        <w:rPr>
          <w:b/>
          <w:color w:val="000000"/>
        </w:rPr>
        <w:t xml:space="preserve">                                                                                           </w:t>
      </w:r>
    </w:p>
    <w:p w:rsidR="00BC7B9B" w:rsidRDefault="00BC7B9B" w:rsidP="00BC7B9B">
      <w:pPr>
        <w:widowControl w:val="0"/>
        <w:autoSpaceDE w:val="0"/>
        <w:autoSpaceDN w:val="0"/>
        <w:adjustRightInd w:val="0"/>
        <w:spacing w:line="276" w:lineRule="exact"/>
        <w:jc w:val="center"/>
        <w:rPr>
          <w:b/>
          <w:color w:val="000000"/>
        </w:rPr>
      </w:pPr>
      <w:r>
        <w:rPr>
          <w:b/>
          <w:color w:val="000000"/>
        </w:rPr>
        <w:t xml:space="preserve">                                                                             </w:t>
      </w:r>
    </w:p>
    <w:p w:rsidR="00B05852" w:rsidRDefault="00B05852"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902519">
      <w:pPr>
        <w:spacing w:line="240" w:lineRule="auto"/>
        <w:rPr>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Default="00BC7B9B" w:rsidP="00BC7B9B">
      <w:pPr>
        <w:spacing w:line="240" w:lineRule="auto"/>
        <w:jc w:val="left"/>
        <w:rPr>
          <w:b/>
          <w:sz w:val="28"/>
          <w:szCs w:val="28"/>
          <w:lang w:val="hr-HR"/>
        </w:rPr>
      </w:pPr>
    </w:p>
    <w:p w:rsidR="00BC7B9B" w:rsidRPr="00BC7B9B" w:rsidRDefault="00BC7B9B" w:rsidP="00BC7B9B">
      <w:pPr>
        <w:spacing w:line="240" w:lineRule="auto"/>
        <w:jc w:val="left"/>
        <w:rPr>
          <w:b/>
          <w:sz w:val="28"/>
          <w:szCs w:val="28"/>
          <w:lang w:val="hr-HR"/>
        </w:rPr>
      </w:pPr>
      <w:r w:rsidRPr="00BC7B9B">
        <w:rPr>
          <w:b/>
          <w:sz w:val="28"/>
          <w:szCs w:val="28"/>
          <w:lang w:val="hr-HR"/>
        </w:rPr>
        <w:t>AKTI OPŠTINSKOG NAČELNIKA</w:t>
      </w:r>
    </w:p>
    <w:p w:rsidR="00BC7B9B" w:rsidRDefault="00BC7B9B" w:rsidP="00BC7B9B">
      <w:pPr>
        <w:rPr>
          <w:lang w:val="hr-HR"/>
        </w:rPr>
      </w:pPr>
    </w:p>
    <w:p w:rsidR="00BC7B9B" w:rsidRDefault="00BC7B9B" w:rsidP="00BC7B9B">
      <w:pPr>
        <w:rPr>
          <w:lang w:val="hr-HR"/>
        </w:rPr>
      </w:pPr>
    </w:p>
    <w:p w:rsidR="00BC7B9B" w:rsidRDefault="00BC7B9B" w:rsidP="00BC7B9B">
      <w:pPr>
        <w:spacing w:line="240" w:lineRule="auto"/>
        <w:rPr>
          <w:lang w:val="hr-HR"/>
        </w:rPr>
      </w:pPr>
      <w:r>
        <w:rPr>
          <w:lang w:val="hr-HR"/>
        </w:rPr>
        <w:t>BOSNA I HERCEGOVINA</w:t>
      </w:r>
    </w:p>
    <w:p w:rsidR="00BC7B9B" w:rsidRDefault="00BC7B9B" w:rsidP="00BC7B9B">
      <w:pPr>
        <w:spacing w:line="240" w:lineRule="auto"/>
        <w:rPr>
          <w:lang w:val="hr-HR"/>
        </w:rPr>
      </w:pPr>
      <w:r>
        <w:rPr>
          <w:lang w:val="hr-HR"/>
        </w:rPr>
        <w:t>FEDERACIJA BOSNE I HERCEGOVINE</w:t>
      </w:r>
    </w:p>
    <w:p w:rsidR="00BC7B9B" w:rsidRDefault="00BC7B9B" w:rsidP="00BC7B9B">
      <w:pPr>
        <w:spacing w:line="240" w:lineRule="auto"/>
        <w:rPr>
          <w:lang w:val="hr-HR"/>
        </w:rPr>
      </w:pPr>
      <w:r>
        <w:rPr>
          <w:lang w:val="hr-HR"/>
        </w:rPr>
        <w:t>KANTON 10</w:t>
      </w:r>
    </w:p>
    <w:p w:rsidR="00BC7B9B" w:rsidRDefault="00BC7B9B" w:rsidP="00BC7B9B">
      <w:pPr>
        <w:spacing w:line="240" w:lineRule="auto"/>
        <w:rPr>
          <w:lang w:val="hr-HR"/>
        </w:rPr>
      </w:pPr>
      <w:r>
        <w:rPr>
          <w:lang w:val="hr-HR"/>
        </w:rPr>
        <w:t>OPŠTINA BOSANSKO GRAHOVO</w:t>
      </w:r>
    </w:p>
    <w:p w:rsidR="00BC7B9B" w:rsidRDefault="00BC7B9B" w:rsidP="00BC7B9B">
      <w:pPr>
        <w:spacing w:line="240" w:lineRule="auto"/>
        <w:rPr>
          <w:lang w:val="hr-HR"/>
        </w:rPr>
      </w:pPr>
      <w:r>
        <w:rPr>
          <w:lang w:val="hr-HR"/>
        </w:rPr>
        <w:t>OPŠTINSKI NAČELNIK</w:t>
      </w:r>
    </w:p>
    <w:p w:rsidR="00BC7B9B" w:rsidRDefault="00BC7B9B" w:rsidP="00BC7B9B">
      <w:pPr>
        <w:spacing w:line="240" w:lineRule="auto"/>
        <w:rPr>
          <w:lang w:val="hr-HR"/>
        </w:rPr>
      </w:pPr>
    </w:p>
    <w:p w:rsidR="00BC7B9B" w:rsidRDefault="00BC7B9B" w:rsidP="00BC7B9B">
      <w:pPr>
        <w:spacing w:line="240" w:lineRule="auto"/>
        <w:rPr>
          <w:lang w:val="hr-HR"/>
        </w:rPr>
      </w:pPr>
      <w:r>
        <w:rPr>
          <w:lang w:val="hr-HR"/>
        </w:rPr>
        <w:t>Broj: 02-11-3-452/25</w:t>
      </w:r>
    </w:p>
    <w:p w:rsidR="00BC7B9B" w:rsidRDefault="00BC7B9B" w:rsidP="00BC7B9B">
      <w:pPr>
        <w:spacing w:line="240" w:lineRule="auto"/>
        <w:rPr>
          <w:lang w:val="hr-HR"/>
        </w:rPr>
      </w:pPr>
      <w:r>
        <w:rPr>
          <w:lang w:val="hr-HR"/>
        </w:rPr>
        <w:t>Dana: 13.03.2025.godine</w:t>
      </w:r>
    </w:p>
    <w:p w:rsidR="00BC7B9B" w:rsidRDefault="00BC7B9B" w:rsidP="00BC7B9B">
      <w:pPr>
        <w:spacing w:line="240" w:lineRule="auto"/>
        <w:rPr>
          <w:lang w:val="hr-HR"/>
        </w:rPr>
      </w:pPr>
    </w:p>
    <w:p w:rsidR="00BC7B9B" w:rsidRDefault="00BC7B9B" w:rsidP="00BC7B9B">
      <w:pPr>
        <w:spacing w:line="240" w:lineRule="auto"/>
        <w:rPr>
          <w:lang w:val="hr-HR"/>
        </w:rPr>
      </w:pPr>
      <w:r>
        <w:rPr>
          <w:lang w:val="hr-HR"/>
        </w:rPr>
        <w:t xml:space="preserve">                Na osnovu člana 18. stav (1), a u vezi sa članom 17. stav (1) Zakona o javnim nabavkama ("Službeni glasnik BiH", broj 39/14</w:t>
      </w:r>
      <w:r w:rsidRPr="005E00F3">
        <w:rPr>
          <w:bCs/>
          <w:lang w:val="sr-Latn-BA"/>
        </w:rPr>
        <w:t>i 59/22</w:t>
      </w:r>
      <w:r>
        <w:rPr>
          <w:lang w:val="hr-HR"/>
        </w:rPr>
        <w:t>), opštinski načelnik d o n o s i</w:t>
      </w:r>
    </w:p>
    <w:p w:rsidR="00BC7B9B" w:rsidRDefault="00BC7B9B" w:rsidP="00BC7B9B">
      <w:pPr>
        <w:spacing w:line="240" w:lineRule="auto"/>
        <w:rPr>
          <w:lang w:val="hr-HR"/>
        </w:rPr>
      </w:pPr>
    </w:p>
    <w:p w:rsidR="00BC7B9B" w:rsidRDefault="00BC7B9B" w:rsidP="00BC7B9B">
      <w:pPr>
        <w:spacing w:line="240" w:lineRule="auto"/>
        <w:jc w:val="center"/>
        <w:rPr>
          <w:b/>
          <w:lang w:val="hr-HR"/>
        </w:rPr>
      </w:pPr>
      <w:r>
        <w:rPr>
          <w:b/>
          <w:lang w:val="hr-HR"/>
        </w:rPr>
        <w:t xml:space="preserve">P  O  S  E  B  N  U   </w:t>
      </w:r>
      <w:r w:rsidRPr="00B27BDE">
        <w:rPr>
          <w:b/>
          <w:lang w:val="hr-HR"/>
        </w:rPr>
        <w:t>O  D  L  U  K  U</w:t>
      </w:r>
    </w:p>
    <w:p w:rsidR="00BC7B9B" w:rsidRDefault="00BC7B9B" w:rsidP="00BC7B9B">
      <w:pPr>
        <w:spacing w:line="240" w:lineRule="auto"/>
        <w:jc w:val="center"/>
        <w:rPr>
          <w:b/>
          <w:lang w:val="hr-HR"/>
        </w:rPr>
      </w:pPr>
      <w:r w:rsidRPr="00B27BDE">
        <w:rPr>
          <w:b/>
          <w:lang w:val="hr-HR"/>
        </w:rPr>
        <w:t>o</w:t>
      </w:r>
    </w:p>
    <w:p w:rsidR="00BC7B9B" w:rsidRDefault="00BC7B9B" w:rsidP="00BC7B9B">
      <w:pPr>
        <w:spacing w:line="240" w:lineRule="auto"/>
        <w:jc w:val="center"/>
        <w:rPr>
          <w:b/>
          <w:lang w:val="hr-HR"/>
        </w:rPr>
      </w:pPr>
      <w:r w:rsidRPr="00B27BDE">
        <w:rPr>
          <w:b/>
          <w:lang w:val="hr-HR"/>
        </w:rPr>
        <w:t>pokretan</w:t>
      </w:r>
      <w:r>
        <w:rPr>
          <w:b/>
          <w:lang w:val="hr-HR"/>
        </w:rPr>
        <w:t>j</w:t>
      </w:r>
      <w:r w:rsidRPr="00B27BDE">
        <w:rPr>
          <w:b/>
          <w:lang w:val="hr-HR"/>
        </w:rPr>
        <w:t>u postupka javne nabavke</w:t>
      </w:r>
    </w:p>
    <w:p w:rsidR="00BC7B9B" w:rsidRDefault="00BC7B9B" w:rsidP="00BC7B9B">
      <w:pPr>
        <w:spacing w:line="240" w:lineRule="auto"/>
        <w:jc w:val="center"/>
        <w:rPr>
          <w:b/>
          <w:lang w:val="hr-HR"/>
        </w:rPr>
      </w:pPr>
    </w:p>
    <w:p w:rsidR="00BC7B9B" w:rsidRDefault="00BC7B9B" w:rsidP="00BC7B9B">
      <w:pPr>
        <w:spacing w:line="240" w:lineRule="auto"/>
        <w:jc w:val="center"/>
        <w:rPr>
          <w:b/>
          <w:lang w:val="hr-HR"/>
        </w:rPr>
      </w:pPr>
    </w:p>
    <w:p w:rsidR="00BC7B9B" w:rsidRDefault="00BC7B9B" w:rsidP="00BC7B9B">
      <w:pPr>
        <w:spacing w:line="240" w:lineRule="auto"/>
        <w:jc w:val="center"/>
        <w:rPr>
          <w:b/>
          <w:lang w:val="hr-HR"/>
        </w:rPr>
      </w:pPr>
      <w:r>
        <w:rPr>
          <w:b/>
          <w:lang w:val="hr-HR"/>
        </w:rPr>
        <w:t>Član 1.</w:t>
      </w:r>
    </w:p>
    <w:p w:rsidR="00BC7B9B" w:rsidRDefault="00BC7B9B" w:rsidP="00BC7B9B">
      <w:pPr>
        <w:spacing w:line="240" w:lineRule="auto"/>
        <w:rPr>
          <w:lang w:val="hr-HR"/>
        </w:rPr>
      </w:pPr>
      <w:r>
        <w:rPr>
          <w:lang w:val="hr-HR"/>
        </w:rPr>
        <w:t xml:space="preserve">                Odobrava se nabavka roba za potrebe Opštine Bosansko Grahovo i to: </w:t>
      </w:r>
    </w:p>
    <w:p w:rsidR="00BC7B9B" w:rsidRDefault="00BC7B9B" w:rsidP="00BC7B9B">
      <w:pPr>
        <w:spacing w:line="240" w:lineRule="auto"/>
        <w:rPr>
          <w:lang w:val="hr-HR"/>
        </w:rPr>
      </w:pPr>
      <w:r>
        <w:rPr>
          <w:lang w:val="hr-HR"/>
        </w:rPr>
        <w:t>„NABAVKA USLUGA DEZINFEKCIJE,DERATIZACIJE I DEZINSKEKCIJE“ CPV kod 90921000-9.</w:t>
      </w:r>
    </w:p>
    <w:p w:rsidR="00BC7B9B" w:rsidRDefault="00BC7B9B" w:rsidP="00BC7B9B">
      <w:pPr>
        <w:spacing w:line="240" w:lineRule="auto"/>
        <w:jc w:val="center"/>
        <w:rPr>
          <w:lang w:val="hr-HR"/>
        </w:rPr>
      </w:pPr>
    </w:p>
    <w:p w:rsidR="00BC7B9B" w:rsidRPr="00115C3A" w:rsidRDefault="00BC7B9B" w:rsidP="00BC7B9B">
      <w:pPr>
        <w:spacing w:line="240" w:lineRule="auto"/>
        <w:jc w:val="center"/>
        <w:rPr>
          <w:b/>
          <w:lang w:val="hr-HR"/>
        </w:rPr>
      </w:pPr>
      <w:r w:rsidRPr="00115C3A">
        <w:rPr>
          <w:b/>
          <w:lang w:val="hr-HR"/>
        </w:rPr>
        <w:t>Član 2.</w:t>
      </w:r>
    </w:p>
    <w:p w:rsidR="00BC7B9B" w:rsidRDefault="00BC7B9B" w:rsidP="00BC7B9B">
      <w:pPr>
        <w:spacing w:line="240" w:lineRule="auto"/>
        <w:rPr>
          <w:lang w:val="hr-HR"/>
        </w:rPr>
      </w:pPr>
      <w:r>
        <w:rPr>
          <w:lang w:val="hr-HR"/>
        </w:rPr>
        <w:t xml:space="preserve">              Postupak javne nabavke usluga iz člana 1.ove odluke provest će se putem direktnog sporazuma u skladu sa članom 90.Zakona o javnim nabavkama </w:t>
      </w:r>
      <w:r w:rsidRPr="000B3A8A">
        <w:rPr>
          <w:lang w:val="hr-HR"/>
        </w:rPr>
        <w:t>i Pra</w:t>
      </w:r>
      <w:r w:rsidRPr="0007538F">
        <w:rPr>
          <w:lang w:val="hr-HR"/>
        </w:rPr>
        <w:t>vilnika o nabavci roba, vršenju usluga i ustupanju radova Opštine Bosansko Grahovo broj 02-11/3-339/23 od 23.02.2023.godine</w:t>
      </w:r>
    </w:p>
    <w:p w:rsidR="00BC7B9B" w:rsidRDefault="00BC7B9B" w:rsidP="00BC7B9B">
      <w:pPr>
        <w:spacing w:line="240" w:lineRule="auto"/>
        <w:jc w:val="center"/>
        <w:rPr>
          <w:b/>
          <w:lang w:val="hr-HR"/>
        </w:rPr>
      </w:pPr>
    </w:p>
    <w:p w:rsidR="00BC7B9B" w:rsidRPr="00A434E1" w:rsidRDefault="00BC7B9B" w:rsidP="00BC7B9B">
      <w:pPr>
        <w:spacing w:line="240" w:lineRule="auto"/>
        <w:jc w:val="center"/>
        <w:rPr>
          <w:b/>
          <w:lang w:val="hr-HR"/>
        </w:rPr>
      </w:pPr>
      <w:r w:rsidRPr="006A7216">
        <w:rPr>
          <w:b/>
          <w:lang w:val="hr-HR"/>
        </w:rPr>
        <w:t>Č</w:t>
      </w:r>
      <w:r>
        <w:rPr>
          <w:b/>
          <w:lang w:val="hr-HR"/>
        </w:rPr>
        <w:t>lan 3</w:t>
      </w:r>
      <w:r w:rsidRPr="006A7216">
        <w:rPr>
          <w:b/>
          <w:lang w:val="hr-HR"/>
        </w:rPr>
        <w:t>.</w:t>
      </w:r>
    </w:p>
    <w:p w:rsidR="00BC7B9B" w:rsidRDefault="00BC7B9B" w:rsidP="00BC7B9B">
      <w:pPr>
        <w:spacing w:line="240" w:lineRule="auto"/>
        <w:rPr>
          <w:lang w:val="hr-HR"/>
        </w:rPr>
      </w:pPr>
      <w:r>
        <w:rPr>
          <w:lang w:val="hr-HR"/>
        </w:rPr>
        <w:t xml:space="preserve">                Procijenjena vrijednost javne nabavke je 2.000,00 KM (slovima: dvijehiljade  i 00/100 KM).</w:t>
      </w:r>
    </w:p>
    <w:p w:rsidR="00BC7B9B" w:rsidRDefault="00BC7B9B" w:rsidP="00BC7B9B">
      <w:pPr>
        <w:spacing w:line="240" w:lineRule="auto"/>
        <w:rPr>
          <w:lang w:val="hr-HR"/>
        </w:rPr>
      </w:pPr>
    </w:p>
    <w:p w:rsidR="00BC7B9B" w:rsidRDefault="00BC7B9B" w:rsidP="00BC7B9B">
      <w:pPr>
        <w:spacing w:line="240" w:lineRule="auto"/>
        <w:jc w:val="center"/>
        <w:rPr>
          <w:b/>
          <w:lang w:val="hr-HR"/>
        </w:rPr>
      </w:pPr>
      <w:r>
        <w:rPr>
          <w:b/>
          <w:lang w:val="hr-HR"/>
        </w:rPr>
        <w:t>Član 4</w:t>
      </w:r>
      <w:r w:rsidRPr="006A7216">
        <w:rPr>
          <w:b/>
          <w:lang w:val="hr-HR"/>
        </w:rPr>
        <w:t>.</w:t>
      </w:r>
    </w:p>
    <w:p w:rsidR="00BC7B9B" w:rsidRPr="006A1FB8" w:rsidRDefault="00BC7B9B" w:rsidP="00BC7B9B">
      <w:pPr>
        <w:spacing w:line="240" w:lineRule="auto"/>
        <w:rPr>
          <w:lang w:val="hr-HR"/>
        </w:rPr>
      </w:pPr>
      <w:r>
        <w:rPr>
          <w:lang w:val="hr-HR"/>
        </w:rPr>
        <w:lastRenderedPageBreak/>
        <w:t xml:space="preserve">                Nabavka usluga iz člana 1. ove odluke izvršiće se u skladu sa Odlukom o privremenom finansiranju („Službeni glasnik Opštine Bosansko Grahovo“, broj 5/24 ) sa pozicije Grant Osnovna škola,materijalni troškovi – Ekonomski kod </w:t>
      </w:r>
      <w:r>
        <w:t>614315.</w:t>
      </w:r>
    </w:p>
    <w:p w:rsidR="00BC7B9B" w:rsidRDefault="00BC7B9B" w:rsidP="00BC7B9B">
      <w:pPr>
        <w:spacing w:line="240" w:lineRule="auto"/>
        <w:jc w:val="center"/>
        <w:rPr>
          <w:b/>
          <w:lang w:val="hr-HR"/>
        </w:rPr>
      </w:pPr>
      <w:r>
        <w:rPr>
          <w:b/>
          <w:lang w:val="hr-HR"/>
        </w:rPr>
        <w:t>Član 5</w:t>
      </w:r>
      <w:r w:rsidRPr="006A7216">
        <w:rPr>
          <w:b/>
          <w:lang w:val="hr-HR"/>
        </w:rPr>
        <w:t>.</w:t>
      </w:r>
    </w:p>
    <w:p w:rsidR="00BC7B9B" w:rsidRDefault="00BC7B9B" w:rsidP="00BC7B9B">
      <w:pPr>
        <w:spacing w:line="240" w:lineRule="auto"/>
        <w:rPr>
          <w:lang w:val="hr-HR"/>
        </w:rPr>
      </w:pPr>
      <w:r>
        <w:rPr>
          <w:lang w:val="hr-HR"/>
        </w:rPr>
        <w:t xml:space="preserve">                Postupak javne nabavke po ovoj odluci provest će se nakon ispitivanja tržišta na način da će se zatražiti ponuda (predračun) od jednog ili više pravnih lica koja obavljaju djelatnost koja je predmet nabavke. </w:t>
      </w:r>
    </w:p>
    <w:p w:rsidR="00BC7B9B" w:rsidRPr="00A434E1" w:rsidRDefault="00BC7B9B" w:rsidP="00BC7B9B">
      <w:pPr>
        <w:spacing w:line="240" w:lineRule="auto"/>
        <w:jc w:val="center"/>
        <w:rPr>
          <w:b/>
          <w:lang w:val="hr-HR"/>
        </w:rPr>
      </w:pPr>
      <w:r w:rsidRPr="006A7216">
        <w:rPr>
          <w:b/>
          <w:lang w:val="hr-HR"/>
        </w:rPr>
        <w:t>Član 6.</w:t>
      </w:r>
    </w:p>
    <w:p w:rsidR="00BC7B9B" w:rsidRDefault="00BC7B9B" w:rsidP="00BC7B9B">
      <w:pPr>
        <w:spacing w:line="240" w:lineRule="auto"/>
        <w:rPr>
          <w:lang w:val="hr-HR"/>
        </w:rPr>
      </w:pPr>
      <w:r>
        <w:rPr>
          <w:lang w:val="hr-HR"/>
        </w:rPr>
        <w:t xml:space="preserve">                Ova odluka stupa na snagu danom donošenja, a objaviće se u "Službenom glasniku Opštine Bosansko Grahovo" i web stranici Opštine Bosansko Grahovo.</w:t>
      </w:r>
    </w:p>
    <w:p w:rsidR="00BC7B9B" w:rsidRDefault="00BC7B9B" w:rsidP="00BC7B9B">
      <w:pPr>
        <w:spacing w:line="240" w:lineRule="auto"/>
        <w:rPr>
          <w:lang w:val="hr-HR"/>
        </w:rPr>
      </w:pPr>
    </w:p>
    <w:p w:rsidR="00BC7B9B" w:rsidRDefault="00BC7B9B" w:rsidP="00BC7B9B">
      <w:pPr>
        <w:spacing w:line="240" w:lineRule="auto"/>
        <w:rPr>
          <w:lang w:val="hr-HR"/>
        </w:rPr>
      </w:pPr>
    </w:p>
    <w:p w:rsidR="00BC7B9B" w:rsidRDefault="00BC7B9B" w:rsidP="00BC7B9B">
      <w:pPr>
        <w:spacing w:line="240" w:lineRule="auto"/>
        <w:rPr>
          <w:lang w:val="hr-HR"/>
        </w:rPr>
      </w:pPr>
      <w:r>
        <w:rPr>
          <w:lang w:val="hr-HR"/>
        </w:rPr>
        <w:t xml:space="preserve">                                                                                           OPŠTINSKI NAČELNIK</w:t>
      </w:r>
    </w:p>
    <w:p w:rsidR="00BC7B9B" w:rsidRDefault="00BC7B9B" w:rsidP="00BC7B9B">
      <w:pPr>
        <w:spacing w:line="240" w:lineRule="auto"/>
        <w:rPr>
          <w:lang w:val="hr-HR"/>
        </w:rPr>
      </w:pPr>
      <w:r>
        <w:rPr>
          <w:lang w:val="hr-HR"/>
        </w:rPr>
        <w:t>Smiljka Radlović</w:t>
      </w:r>
    </w:p>
    <w:p w:rsidR="00BC7B9B" w:rsidRPr="00B27BDE" w:rsidRDefault="00BC7B9B" w:rsidP="00BC7B9B">
      <w:pPr>
        <w:ind w:left="5040" w:firstLine="720"/>
        <w:rPr>
          <w:lang w:val="hr-HR"/>
        </w:rPr>
      </w:pPr>
      <w:r>
        <w:rPr>
          <w:lang w:val="hr-HR"/>
        </w:rPr>
        <w:t xml:space="preserve">a </w:t>
      </w:r>
    </w:p>
    <w:p w:rsidR="00BC7B9B" w:rsidRPr="00486B36" w:rsidRDefault="00BC7B9B" w:rsidP="00902519">
      <w:pPr>
        <w:spacing w:line="240" w:lineRule="auto"/>
        <w:rPr>
          <w:lang w:val="hr-HR"/>
        </w:rPr>
      </w:pPr>
    </w:p>
    <w:p w:rsidR="00456EE0" w:rsidRDefault="00456EE0" w:rsidP="00456EE0">
      <w:pPr>
        <w:rPr>
          <w:lang w:val="hr-HR"/>
        </w:rPr>
      </w:pPr>
    </w:p>
    <w:p w:rsidR="00456EE0" w:rsidRPr="005340D7" w:rsidRDefault="00456EE0" w:rsidP="00456EE0">
      <w:pPr>
        <w:autoSpaceDE w:val="0"/>
        <w:autoSpaceDN w:val="0"/>
        <w:adjustRightInd w:val="0"/>
        <w:rPr>
          <w:rFonts w:eastAsiaTheme="minorEastAsia"/>
          <w:sz w:val="22"/>
          <w:szCs w:val="22"/>
          <w:lang w:val="hr-HR" w:eastAsia="bs-Latn-BA"/>
        </w:rPr>
      </w:pPr>
    </w:p>
    <w:p w:rsidR="00456EE0" w:rsidRDefault="00456EE0" w:rsidP="00456EE0">
      <w:pPr>
        <w:spacing w:line="240" w:lineRule="auto"/>
        <w:rPr>
          <w:lang w:val="hr-HR"/>
        </w:rPr>
      </w:pPr>
    </w:p>
    <w:p w:rsidR="00F34695" w:rsidRPr="0095206D" w:rsidRDefault="00F34695" w:rsidP="0095206D">
      <w:pPr>
        <w:spacing w:line="240" w:lineRule="auto"/>
        <w:ind w:left="-270"/>
        <w:rPr>
          <w:b/>
          <w:sz w:val="28"/>
          <w:szCs w:val="28"/>
        </w:rPr>
      </w:pPr>
    </w:p>
    <w:sectPr w:rsidR="00F34695" w:rsidRPr="0095206D" w:rsidSect="0095206D">
      <w:type w:val="continuous"/>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955" w:rsidRDefault="00FE7955" w:rsidP="00EB5BB0">
      <w:pPr>
        <w:spacing w:line="240" w:lineRule="auto"/>
      </w:pPr>
      <w:r>
        <w:separator/>
      </w:r>
    </w:p>
  </w:endnote>
  <w:endnote w:type="continuationSeparator" w:id="1">
    <w:p w:rsidR="00FE7955" w:rsidRDefault="00FE7955" w:rsidP="00EB5B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Yu Gothic"/>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43" w:usb2="00000009" w:usb3="00000000" w:csb0="000001FF" w:csb1="00000000"/>
  </w:font>
  <w:font w:name="TimesNewRomanPSMT">
    <w:altName w:val="Times New Roman"/>
    <w:charset w:val="EE"/>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955" w:rsidRDefault="00FE7955" w:rsidP="00EB5BB0">
      <w:pPr>
        <w:spacing w:line="240" w:lineRule="auto"/>
      </w:pPr>
      <w:r>
        <w:separator/>
      </w:r>
    </w:p>
  </w:footnote>
  <w:footnote w:type="continuationSeparator" w:id="1">
    <w:p w:rsidR="00FE7955" w:rsidRDefault="00FE7955" w:rsidP="00EB5BB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06D" w:rsidRPr="00CB7037" w:rsidRDefault="0095206D">
    <w:pPr>
      <w:pStyle w:val="Header"/>
      <w:rPr>
        <w:sz w:val="16"/>
        <w:szCs w:val="16"/>
        <w:lang w:val="sr-Latn-BA"/>
      </w:rPr>
    </w:pPr>
    <w:r w:rsidRPr="00CB7037">
      <w:rPr>
        <w:sz w:val="16"/>
        <w:szCs w:val="16"/>
        <w:lang w:val="sr-Latn-BA"/>
      </w:rPr>
      <w:t xml:space="preserve">SLUŽBENI GLASNIK OPŠTINE BOSANSKO GRAHOVO </w:t>
    </w:r>
    <w:r w:rsidR="00F34695">
      <w:rPr>
        <w:sz w:val="16"/>
        <w:szCs w:val="16"/>
        <w:lang w:val="sr-Latn-BA"/>
      </w:rPr>
      <w:t xml:space="preserve">    BROJ: V</w:t>
    </w:r>
    <w:r w:rsidR="0014041B">
      <w:rPr>
        <w:sz w:val="16"/>
        <w:szCs w:val="16"/>
        <w:lang w:val="sr-Latn-BA"/>
      </w:rPr>
      <w:t>I</w:t>
    </w:r>
    <w:r w:rsidR="0014041B">
      <w:rPr>
        <w:sz w:val="16"/>
        <w:szCs w:val="16"/>
        <w:lang w:val="sr-Latn-BA"/>
      </w:rPr>
      <w:tab/>
      <w:t>Dana: 14</w:t>
    </w:r>
    <w:r w:rsidR="00F34695">
      <w:rPr>
        <w:sz w:val="16"/>
        <w:szCs w:val="16"/>
        <w:lang w:val="sr-Latn-BA"/>
      </w:rPr>
      <w:t>.03</w:t>
    </w:r>
    <w:r w:rsidRPr="00CB7037">
      <w:rPr>
        <w:sz w:val="16"/>
        <w:szCs w:val="16"/>
        <w:lang w:val="sr-Latn-BA"/>
      </w:rPr>
      <w:t>.2025. godine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lowerLetter"/>
      <w:lvlText w:val="%1)"/>
      <w:lvlJc w:val="left"/>
      <w:pPr>
        <w:tabs>
          <w:tab w:val="num" w:pos="1065"/>
        </w:tabs>
        <w:ind w:left="1065" w:hanging="360"/>
      </w:pPr>
    </w:lvl>
  </w:abstractNum>
  <w:abstractNum w:abstractNumId="2">
    <w:nsid w:val="00000004"/>
    <w:multiLevelType w:val="multilevel"/>
    <w:tmpl w:val="28E2F4DA"/>
    <w:name w:val="WW8Num4"/>
    <w:lvl w:ilvl="0">
      <w:start w:val="1"/>
      <w:numFmt w:val="bullet"/>
      <w:lvlText w:val="–"/>
      <w:lvlJc w:val="left"/>
      <w:pPr>
        <w:tabs>
          <w:tab w:val="num" w:pos="360"/>
        </w:tabs>
        <w:ind w:left="360" w:hanging="360"/>
      </w:pPr>
      <w:rPr>
        <w:rFonts w:ascii="StarSymbol" w:hAnsi="StarSymbol" w:cs="Times New Roman"/>
      </w:rPr>
    </w:lvl>
    <w:lvl w:ilvl="1">
      <w:start w:val="1"/>
      <w:numFmt w:val="bullet"/>
      <w:lvlText w:val="–"/>
      <w:lvlJc w:val="left"/>
      <w:pPr>
        <w:tabs>
          <w:tab w:val="num" w:pos="1105"/>
        </w:tabs>
        <w:ind w:left="1105" w:hanging="360"/>
      </w:pPr>
      <w:rPr>
        <w:rFonts w:ascii="Times New Roman" w:hAnsi="Times New Roman" w:cs="Times New Roman" w:hint="default"/>
      </w:rPr>
    </w:lvl>
    <w:lvl w:ilvl="2">
      <w:start w:val="1"/>
      <w:numFmt w:val="bullet"/>
      <w:lvlText w:val="–"/>
      <w:lvlJc w:val="left"/>
      <w:pPr>
        <w:tabs>
          <w:tab w:val="num" w:pos="1850"/>
        </w:tabs>
        <w:ind w:left="1850" w:hanging="360"/>
      </w:pPr>
      <w:rPr>
        <w:rFonts w:ascii="StarSymbol" w:hAnsi="StarSymbol" w:cs="Times New Roman"/>
      </w:rPr>
    </w:lvl>
    <w:lvl w:ilvl="3">
      <w:start w:val="1"/>
      <w:numFmt w:val="bullet"/>
      <w:lvlText w:val="–"/>
      <w:lvlJc w:val="left"/>
      <w:pPr>
        <w:tabs>
          <w:tab w:val="num" w:pos="2595"/>
        </w:tabs>
        <w:ind w:left="2595" w:hanging="360"/>
      </w:pPr>
      <w:rPr>
        <w:rFonts w:ascii="StarSymbol" w:hAnsi="StarSymbol" w:cs="Times New Roman"/>
      </w:rPr>
    </w:lvl>
    <w:lvl w:ilvl="4">
      <w:start w:val="1"/>
      <w:numFmt w:val="bullet"/>
      <w:lvlText w:val="–"/>
      <w:lvlJc w:val="left"/>
      <w:pPr>
        <w:tabs>
          <w:tab w:val="num" w:pos="3340"/>
        </w:tabs>
        <w:ind w:left="3340" w:hanging="360"/>
      </w:pPr>
      <w:rPr>
        <w:rFonts w:ascii="StarSymbol" w:hAnsi="StarSymbol" w:cs="Times New Roman"/>
      </w:rPr>
    </w:lvl>
    <w:lvl w:ilvl="5">
      <w:start w:val="1"/>
      <w:numFmt w:val="bullet"/>
      <w:lvlText w:val="–"/>
      <w:lvlJc w:val="left"/>
      <w:pPr>
        <w:tabs>
          <w:tab w:val="num" w:pos="4085"/>
        </w:tabs>
        <w:ind w:left="4085" w:hanging="360"/>
      </w:pPr>
      <w:rPr>
        <w:rFonts w:ascii="StarSymbol" w:hAnsi="StarSymbol" w:cs="Times New Roman"/>
      </w:rPr>
    </w:lvl>
    <w:lvl w:ilvl="6">
      <w:start w:val="1"/>
      <w:numFmt w:val="bullet"/>
      <w:lvlText w:val="–"/>
      <w:lvlJc w:val="left"/>
      <w:pPr>
        <w:tabs>
          <w:tab w:val="num" w:pos="4830"/>
        </w:tabs>
        <w:ind w:left="4830" w:hanging="360"/>
      </w:pPr>
      <w:rPr>
        <w:rFonts w:ascii="StarSymbol" w:hAnsi="StarSymbol" w:cs="Times New Roman"/>
      </w:rPr>
    </w:lvl>
    <w:lvl w:ilvl="7">
      <w:start w:val="1"/>
      <w:numFmt w:val="bullet"/>
      <w:lvlText w:val="–"/>
      <w:lvlJc w:val="left"/>
      <w:pPr>
        <w:tabs>
          <w:tab w:val="num" w:pos="5575"/>
        </w:tabs>
        <w:ind w:left="5575" w:hanging="360"/>
      </w:pPr>
      <w:rPr>
        <w:rFonts w:ascii="StarSymbol" w:hAnsi="StarSymbol" w:cs="Times New Roman"/>
      </w:rPr>
    </w:lvl>
    <w:lvl w:ilvl="8">
      <w:start w:val="1"/>
      <w:numFmt w:val="bullet"/>
      <w:lvlText w:val="–"/>
      <w:lvlJc w:val="left"/>
      <w:pPr>
        <w:tabs>
          <w:tab w:val="num" w:pos="6320"/>
        </w:tabs>
        <w:ind w:left="6320" w:hanging="360"/>
      </w:pPr>
      <w:rPr>
        <w:rFonts w:ascii="StarSymbol" w:hAnsi="StarSymbol" w:cs="Times New Roman"/>
      </w:rPr>
    </w:lvl>
  </w:abstractNum>
  <w:abstractNum w:abstractNumId="3">
    <w:nsid w:val="084275FB"/>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A0E740C"/>
    <w:multiLevelType w:val="hybridMultilevel"/>
    <w:tmpl w:val="B1848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C57C1"/>
    <w:multiLevelType w:val="hybridMultilevel"/>
    <w:tmpl w:val="C00289B8"/>
    <w:lvl w:ilvl="0" w:tplc="081A000F">
      <w:start w:val="1"/>
      <w:numFmt w:val="decimal"/>
      <w:lvlText w:val="%1."/>
      <w:lvlJc w:val="left"/>
      <w:pPr>
        <w:tabs>
          <w:tab w:val="num" w:pos="360"/>
        </w:tabs>
        <w:ind w:left="36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nsid w:val="12B02934"/>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742710F"/>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nsid w:val="176E0A92"/>
    <w:multiLevelType w:val="hybridMultilevel"/>
    <w:tmpl w:val="8E409720"/>
    <w:lvl w:ilvl="0" w:tplc="3C5ADCC2">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9">
    <w:nsid w:val="1CA765C8"/>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
    <w:nsid w:val="22B11493"/>
    <w:multiLevelType w:val="hybridMultilevel"/>
    <w:tmpl w:val="68DC1746"/>
    <w:lvl w:ilvl="0" w:tplc="AE520C2C">
      <w:start w:val="1"/>
      <w:numFmt w:val="bullet"/>
      <w:lvlText w:val="-"/>
      <w:lvlJc w:val="left"/>
      <w:pPr>
        <w:ind w:left="720" w:hanging="360"/>
      </w:pPr>
      <w:rPr>
        <w:rFonts w:ascii="TimesNewRomanPSMT" w:eastAsiaTheme="minorHAnsi" w:hAnsi="TimesNewRomanPSMT" w:cs="TimesNewRomanPSMT"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24B143C9"/>
    <w:multiLevelType w:val="hybridMultilevel"/>
    <w:tmpl w:val="1F02D088"/>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2">
    <w:nsid w:val="2624731E"/>
    <w:multiLevelType w:val="hybridMultilevel"/>
    <w:tmpl w:val="B1848B0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282F4464"/>
    <w:multiLevelType w:val="hybridMultilevel"/>
    <w:tmpl w:val="0DBC47D4"/>
    <w:lvl w:ilvl="0" w:tplc="4F304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97E5C"/>
    <w:multiLevelType w:val="hybridMultilevel"/>
    <w:tmpl w:val="3C9C85AC"/>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nsid w:val="3944230B"/>
    <w:multiLevelType w:val="hybridMultilevel"/>
    <w:tmpl w:val="6E065F26"/>
    <w:lvl w:ilvl="0" w:tplc="04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6">
    <w:nsid w:val="40BD4B6E"/>
    <w:multiLevelType w:val="hybridMultilevel"/>
    <w:tmpl w:val="1E4238D2"/>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nsid w:val="4A8E6B41"/>
    <w:multiLevelType w:val="hybridMultilevel"/>
    <w:tmpl w:val="078E0C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55E31A8"/>
    <w:multiLevelType w:val="hybridMultilevel"/>
    <w:tmpl w:val="80F6D7A8"/>
    <w:lvl w:ilvl="0" w:tplc="CC601E7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nsid w:val="5C25380D"/>
    <w:multiLevelType w:val="hybridMultilevel"/>
    <w:tmpl w:val="8C5E9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A202AC"/>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5F65FE2"/>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2">
    <w:nsid w:val="77D155D6"/>
    <w:multiLevelType w:val="hybridMultilevel"/>
    <w:tmpl w:val="C2F2744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nsid w:val="77E84704"/>
    <w:multiLevelType w:val="hybridMultilevel"/>
    <w:tmpl w:val="B1848B0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7"/>
  </w:num>
  <w:num w:numId="2">
    <w:abstractNumId w:val="20"/>
  </w:num>
  <w:num w:numId="3">
    <w:abstractNumId w:val="3"/>
  </w:num>
  <w:num w:numId="4">
    <w:abstractNumId w:val="6"/>
  </w:num>
  <w:num w:numId="5">
    <w:abstractNumId w:val="7"/>
  </w:num>
  <w:num w:numId="6">
    <w:abstractNumId w:val="9"/>
  </w:num>
  <w:num w:numId="7">
    <w:abstractNumId w:val="5"/>
  </w:num>
  <w:num w:numId="8">
    <w:abstractNumId w:val="21"/>
  </w:num>
  <w:num w:numId="9">
    <w:abstractNumId w:val="19"/>
  </w:num>
  <w:num w:numId="10">
    <w:abstractNumId w:val="4"/>
  </w:num>
  <w:num w:numId="11">
    <w:abstractNumId w:val="23"/>
  </w:num>
  <w:num w:numId="12">
    <w:abstractNumId w:val="12"/>
  </w:num>
  <w:num w:numId="13">
    <w:abstractNumId w:val="13"/>
  </w:num>
  <w:num w:numId="14">
    <w:abstractNumId w:val="0"/>
  </w:num>
  <w:num w:numId="15">
    <w:abstractNumId w:val="1"/>
  </w:num>
  <w:num w:numId="16">
    <w:abstractNumId w:val="2"/>
  </w:num>
  <w:num w:numId="17">
    <w:abstractNumId w:val="10"/>
  </w:num>
  <w:num w:numId="18">
    <w:abstractNumId w:val="18"/>
  </w:num>
  <w:num w:numId="19">
    <w:abstractNumId w:val="22"/>
  </w:num>
  <w:num w:numId="20">
    <w:abstractNumId w:val="15"/>
  </w:num>
  <w:num w:numId="21">
    <w:abstractNumId w:val="8"/>
  </w:num>
  <w:num w:numId="22">
    <w:abstractNumId w:val="14"/>
  </w:num>
  <w:num w:numId="23">
    <w:abstractNumId w:val="16"/>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footnotePr>
    <w:footnote w:id="0"/>
    <w:footnote w:id="1"/>
  </w:footnotePr>
  <w:endnotePr>
    <w:endnote w:id="0"/>
    <w:endnote w:id="1"/>
  </w:endnotePr>
  <w:compat/>
  <w:rsids>
    <w:rsidRoot w:val="00EB5BB0"/>
    <w:rsid w:val="000204CD"/>
    <w:rsid w:val="00023DB6"/>
    <w:rsid w:val="00096427"/>
    <w:rsid w:val="000F759D"/>
    <w:rsid w:val="00131328"/>
    <w:rsid w:val="0014041B"/>
    <w:rsid w:val="001A6282"/>
    <w:rsid w:val="001B0321"/>
    <w:rsid w:val="001B18FF"/>
    <w:rsid w:val="00236758"/>
    <w:rsid w:val="00257A29"/>
    <w:rsid w:val="002A7A2C"/>
    <w:rsid w:val="002D0D43"/>
    <w:rsid w:val="003A5A37"/>
    <w:rsid w:val="003E1F31"/>
    <w:rsid w:val="0042164E"/>
    <w:rsid w:val="00435B83"/>
    <w:rsid w:val="00441C20"/>
    <w:rsid w:val="00456EE0"/>
    <w:rsid w:val="004D6880"/>
    <w:rsid w:val="004F5306"/>
    <w:rsid w:val="005A20D9"/>
    <w:rsid w:val="005C5EEE"/>
    <w:rsid w:val="005D055A"/>
    <w:rsid w:val="006122CB"/>
    <w:rsid w:val="00615CC2"/>
    <w:rsid w:val="00636101"/>
    <w:rsid w:val="00660FE3"/>
    <w:rsid w:val="006D4C67"/>
    <w:rsid w:val="006F66B8"/>
    <w:rsid w:val="008821AE"/>
    <w:rsid w:val="008D3FF2"/>
    <w:rsid w:val="008D5637"/>
    <w:rsid w:val="00902519"/>
    <w:rsid w:val="0095206D"/>
    <w:rsid w:val="0099492C"/>
    <w:rsid w:val="00A11352"/>
    <w:rsid w:val="00A444AB"/>
    <w:rsid w:val="00B05852"/>
    <w:rsid w:val="00B13BD9"/>
    <w:rsid w:val="00BC7B9B"/>
    <w:rsid w:val="00CB7037"/>
    <w:rsid w:val="00CC3DA6"/>
    <w:rsid w:val="00D06CAB"/>
    <w:rsid w:val="00D55FBC"/>
    <w:rsid w:val="00DC5217"/>
    <w:rsid w:val="00E45AF3"/>
    <w:rsid w:val="00EB5BB0"/>
    <w:rsid w:val="00EC4CF5"/>
    <w:rsid w:val="00F34695"/>
    <w:rsid w:val="00F5353A"/>
    <w:rsid w:val="00F70830"/>
    <w:rsid w:val="00F71E8A"/>
    <w:rsid w:val="00FC31BC"/>
    <w:rsid w:val="00FE79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B0"/>
    <w:pPr>
      <w:spacing w:after="0"/>
      <w:jc w:val="both"/>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5206D"/>
    <w:pPr>
      <w:keepNext/>
      <w:suppressAutoHyphens/>
      <w:spacing w:line="240" w:lineRule="auto"/>
      <w:jc w:val="center"/>
      <w:outlineLvl w:val="0"/>
    </w:pPr>
    <w:rPr>
      <w:b/>
      <w:bCs/>
      <w:sz w:val="28"/>
      <w:lang w:val="hr-HR" w:eastAsia="ar-SA"/>
    </w:rPr>
  </w:style>
  <w:style w:type="paragraph" w:styleId="Heading2">
    <w:name w:val="heading 2"/>
    <w:basedOn w:val="Normal"/>
    <w:next w:val="Normal"/>
    <w:link w:val="Heading2Char"/>
    <w:qFormat/>
    <w:rsid w:val="0095206D"/>
    <w:pPr>
      <w:keepNext/>
      <w:suppressAutoHyphens/>
      <w:spacing w:line="240" w:lineRule="auto"/>
      <w:jc w:val="left"/>
      <w:outlineLvl w:val="1"/>
    </w:pPr>
    <w:rPr>
      <w:b/>
      <w:bCs/>
      <w:lang w:val="hr-H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BB0"/>
    <w:pPr>
      <w:tabs>
        <w:tab w:val="center" w:pos="4536"/>
        <w:tab w:val="right" w:pos="9072"/>
      </w:tabs>
      <w:spacing w:line="240" w:lineRule="auto"/>
    </w:pPr>
  </w:style>
  <w:style w:type="character" w:customStyle="1" w:styleId="HeaderChar">
    <w:name w:val="Header Char"/>
    <w:basedOn w:val="DefaultParagraphFont"/>
    <w:link w:val="Header"/>
    <w:uiPriority w:val="99"/>
    <w:rsid w:val="00EB5BB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B5BB0"/>
    <w:pPr>
      <w:tabs>
        <w:tab w:val="center" w:pos="4536"/>
        <w:tab w:val="right" w:pos="9072"/>
      </w:tabs>
      <w:spacing w:line="240" w:lineRule="auto"/>
    </w:pPr>
  </w:style>
  <w:style w:type="character" w:customStyle="1" w:styleId="FooterChar">
    <w:name w:val="Footer Char"/>
    <w:basedOn w:val="DefaultParagraphFont"/>
    <w:link w:val="Footer"/>
    <w:uiPriority w:val="99"/>
    <w:rsid w:val="00EB5BB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E1F31"/>
    <w:pPr>
      <w:ind w:left="720"/>
      <w:contextualSpacing/>
    </w:pPr>
  </w:style>
  <w:style w:type="paragraph" w:styleId="NormalWeb">
    <w:name w:val="Normal (Web)"/>
    <w:basedOn w:val="Normal"/>
    <w:uiPriority w:val="99"/>
    <w:rsid w:val="00435B83"/>
    <w:pPr>
      <w:spacing w:before="100" w:beforeAutospacing="1" w:after="119"/>
    </w:pPr>
  </w:style>
  <w:style w:type="paragraph" w:styleId="NoSpacing">
    <w:name w:val="No Spacing"/>
    <w:uiPriority w:val="1"/>
    <w:qFormat/>
    <w:rsid w:val="002D0D43"/>
    <w:pPr>
      <w:spacing w:after="0" w:line="240" w:lineRule="auto"/>
    </w:pPr>
    <w:rPr>
      <w:rFonts w:ascii="Times New Roman" w:hAnsi="Times New Roman" w:cs="Times New Roman"/>
      <w:sz w:val="24"/>
      <w:szCs w:val="24"/>
      <w:lang w:val="en-US"/>
    </w:rPr>
  </w:style>
  <w:style w:type="table" w:styleId="TableGrid">
    <w:name w:val="Table Grid"/>
    <w:basedOn w:val="TableNormal"/>
    <w:uiPriority w:val="39"/>
    <w:qFormat/>
    <w:rsid w:val="002D0D43"/>
    <w:pPr>
      <w:spacing w:after="0" w:afterAutospacing="1" w:line="240" w:lineRule="auto"/>
      <w:jc w:val="both"/>
    </w:pPr>
    <w:rPr>
      <w:rFonts w:ascii="Times New Roman" w:hAnsi="Times New Roman" w:cs="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5206D"/>
    <w:rPr>
      <w:rFonts w:ascii="Times New Roman" w:eastAsia="Times New Roman" w:hAnsi="Times New Roman" w:cs="Times New Roman"/>
      <w:b/>
      <w:bCs/>
      <w:sz w:val="28"/>
      <w:szCs w:val="24"/>
      <w:lang w:eastAsia="ar-SA"/>
    </w:rPr>
  </w:style>
  <w:style w:type="character" w:customStyle="1" w:styleId="Heading2Char">
    <w:name w:val="Heading 2 Char"/>
    <w:basedOn w:val="DefaultParagraphFont"/>
    <w:link w:val="Heading2"/>
    <w:rsid w:val="0095206D"/>
    <w:rPr>
      <w:rFonts w:ascii="Times New Roman" w:eastAsia="Times New Roman" w:hAnsi="Times New Roman" w:cs="Times New Roman"/>
      <w:b/>
      <w:bCs/>
      <w:sz w:val="24"/>
      <w:szCs w:val="24"/>
      <w:lang w:eastAsia="ar-SA"/>
    </w:rPr>
  </w:style>
  <w:style w:type="paragraph" w:styleId="BodyText">
    <w:name w:val="Body Text"/>
    <w:basedOn w:val="Normal"/>
    <w:link w:val="BodyTextChar"/>
    <w:semiHidden/>
    <w:rsid w:val="0095206D"/>
    <w:pPr>
      <w:suppressAutoHyphens/>
      <w:spacing w:line="240" w:lineRule="auto"/>
      <w:jc w:val="center"/>
    </w:pPr>
    <w:rPr>
      <w:b/>
      <w:bCs/>
      <w:sz w:val="28"/>
      <w:lang w:val="hr-HR" w:eastAsia="ar-SA"/>
    </w:rPr>
  </w:style>
  <w:style w:type="character" w:customStyle="1" w:styleId="BodyTextChar">
    <w:name w:val="Body Text Char"/>
    <w:basedOn w:val="DefaultParagraphFont"/>
    <w:link w:val="BodyText"/>
    <w:semiHidden/>
    <w:rsid w:val="0095206D"/>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Sladjanac</dc:creator>
  <cp:lastModifiedBy>Draganag</cp:lastModifiedBy>
  <cp:revision>4</cp:revision>
  <cp:lastPrinted>2025-01-31T10:52:00Z</cp:lastPrinted>
  <dcterms:created xsi:type="dcterms:W3CDTF">2025-03-14T13:58:00Z</dcterms:created>
  <dcterms:modified xsi:type="dcterms:W3CDTF">2025-03-14T14:00:00Z</dcterms:modified>
</cp:coreProperties>
</file>