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1B" w:rsidRPr="008D3E85" w:rsidRDefault="00706C1B" w:rsidP="00706C1B">
      <w:pPr>
        <w:ind w:firstLine="720"/>
        <w:rPr>
          <w:rFonts w:ascii="Arial" w:hAnsi="Arial" w:cs="Arial"/>
          <w:b/>
          <w:i/>
          <w:sz w:val="56"/>
          <w:szCs w:val="56"/>
          <w:lang w:val="sr-Latn-BA"/>
        </w:rPr>
      </w:pPr>
      <w:r w:rsidRPr="008D3E85">
        <w:rPr>
          <w:rFonts w:ascii="Arial" w:hAnsi="Arial" w:cs="Arial"/>
          <w:b/>
          <w:i/>
          <w:sz w:val="56"/>
          <w:szCs w:val="56"/>
          <w:lang w:val="sr-Latn-BA"/>
        </w:rPr>
        <w:t xml:space="preserve">S L U Ž B E N I    G L A S N I K </w:t>
      </w:r>
    </w:p>
    <w:p w:rsidR="00706C1B" w:rsidRPr="008D3E85" w:rsidRDefault="00706C1B" w:rsidP="00706C1B">
      <w:pPr>
        <w:rPr>
          <w:b/>
          <w:i/>
          <w:sz w:val="40"/>
          <w:szCs w:val="40"/>
          <w:lang w:val="sr-Latn-BA"/>
        </w:rPr>
      </w:pPr>
      <w:r w:rsidRPr="008D3E85">
        <w:rPr>
          <w:b/>
          <w:i/>
          <w:sz w:val="40"/>
          <w:szCs w:val="40"/>
          <w:lang w:val="sr-Latn-BA"/>
        </w:rPr>
        <w:t xml:space="preserve">OP Š T I N E  B O S A N S K O  G R A H O V O </w:t>
      </w:r>
    </w:p>
    <w:p w:rsidR="00706C1B" w:rsidRPr="008D3E85" w:rsidRDefault="00706C1B" w:rsidP="00706C1B">
      <w:pPr>
        <w:jc w:val="center"/>
        <w:rPr>
          <w:b/>
          <w:i/>
          <w:sz w:val="48"/>
          <w:szCs w:val="48"/>
          <w:lang w:val="sr-Latn-BA"/>
        </w:rPr>
      </w:pPr>
      <w:r w:rsidRPr="008D3E85">
        <w:rPr>
          <w:b/>
          <w:i/>
          <w:sz w:val="48"/>
          <w:szCs w:val="48"/>
          <w:lang w:val="sr-Latn-BA"/>
        </w:rPr>
        <w:t>Službeno glasilo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0"/>
        <w:gridCol w:w="2880"/>
        <w:gridCol w:w="3960"/>
      </w:tblGrid>
      <w:tr w:rsidR="00706C1B" w:rsidRPr="008D3E85" w:rsidTr="00706C1B">
        <w:trPr>
          <w:trHeight w:val="103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B" w:rsidRPr="008D3E85" w:rsidRDefault="00706C1B" w:rsidP="00706C1B">
            <w:pPr>
              <w:ind w:left="180"/>
              <w:rPr>
                <w:lang w:val="sr-Latn-BA"/>
              </w:rPr>
            </w:pPr>
          </w:p>
          <w:p w:rsidR="00706C1B" w:rsidRPr="008D3E85" w:rsidRDefault="00706C1B" w:rsidP="00706C1B">
            <w:pPr>
              <w:ind w:left="180"/>
              <w:rPr>
                <w:b/>
                <w:lang w:val="sr-Latn-BA"/>
              </w:rPr>
            </w:pPr>
            <w:r w:rsidRPr="008D3E85">
              <w:rPr>
                <w:b/>
                <w:lang w:val="sr-Latn-BA"/>
              </w:rPr>
              <w:t>GODINA  2024.</w:t>
            </w:r>
          </w:p>
          <w:p w:rsidR="00706C1B" w:rsidRPr="008D3E85" w:rsidRDefault="00706C1B" w:rsidP="00706C1B">
            <w:pPr>
              <w:ind w:left="180"/>
              <w:rPr>
                <w:b/>
                <w:lang w:val="sr-Latn-BA"/>
              </w:rPr>
            </w:pPr>
          </w:p>
          <w:p w:rsidR="00706C1B" w:rsidRPr="008D3E85" w:rsidRDefault="00706C1B" w:rsidP="00706C1B">
            <w:pPr>
              <w:ind w:left="180"/>
              <w:rPr>
                <w:lang w:val="sr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B" w:rsidRPr="008D3E85" w:rsidRDefault="00706C1B" w:rsidP="00706C1B">
            <w:pPr>
              <w:rPr>
                <w:lang w:val="sr-Latn-BA"/>
              </w:rPr>
            </w:pPr>
          </w:p>
          <w:p w:rsidR="00706C1B" w:rsidRPr="008D3E85" w:rsidRDefault="00706C1B" w:rsidP="00706C1B">
            <w:pPr>
              <w:ind w:left="972"/>
              <w:rPr>
                <w:b/>
                <w:lang w:val="sr-Latn-BA"/>
              </w:rPr>
            </w:pPr>
            <w:r w:rsidRPr="008D3E85">
              <w:rPr>
                <w:b/>
                <w:lang w:val="sr-Latn-BA"/>
              </w:rPr>
              <w:t>BROJ: II</w:t>
            </w:r>
          </w:p>
          <w:p w:rsidR="00706C1B" w:rsidRPr="008D3E85" w:rsidRDefault="00706C1B" w:rsidP="00706C1B">
            <w:pPr>
              <w:ind w:left="3777"/>
              <w:rPr>
                <w:b/>
                <w:lang w:val="sr-Latn-BA"/>
              </w:rPr>
            </w:pPr>
          </w:p>
          <w:p w:rsidR="00706C1B" w:rsidRPr="008D3E85" w:rsidRDefault="00706C1B" w:rsidP="00706C1B">
            <w:pPr>
              <w:rPr>
                <w:lang w:val="sr-Latn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B" w:rsidRPr="008D3E85" w:rsidRDefault="00706C1B" w:rsidP="00706C1B">
            <w:pPr>
              <w:rPr>
                <w:lang w:val="sr-Latn-BA"/>
              </w:rPr>
            </w:pPr>
          </w:p>
          <w:p w:rsidR="00706C1B" w:rsidRPr="008D3E85" w:rsidRDefault="00706C1B" w:rsidP="00706C1B">
            <w:pPr>
              <w:rPr>
                <w:b/>
                <w:lang w:val="sr-Latn-BA"/>
              </w:rPr>
            </w:pPr>
            <w:r w:rsidRPr="008D3E85">
              <w:rPr>
                <w:b/>
                <w:lang w:val="sr-Latn-BA"/>
              </w:rPr>
              <w:t xml:space="preserve">            BOSANSKO </w:t>
            </w:r>
          </w:p>
          <w:p w:rsidR="00706C1B" w:rsidRPr="008D3E85" w:rsidRDefault="00706C1B" w:rsidP="00706C1B">
            <w:pPr>
              <w:ind w:left="897"/>
              <w:rPr>
                <w:b/>
                <w:lang w:val="sr-Latn-BA"/>
              </w:rPr>
            </w:pPr>
            <w:r w:rsidRPr="008D3E85">
              <w:rPr>
                <w:b/>
                <w:lang w:val="sr-Latn-BA"/>
              </w:rPr>
              <w:t>GRAHOVO</w:t>
            </w:r>
          </w:p>
          <w:p w:rsidR="00706C1B" w:rsidRPr="008D3E85" w:rsidRDefault="00706C1B" w:rsidP="00706C1B">
            <w:pPr>
              <w:ind w:left="897"/>
              <w:rPr>
                <w:b/>
                <w:lang w:val="sr-Latn-BA"/>
              </w:rPr>
            </w:pPr>
            <w:r w:rsidRPr="008D3E85">
              <w:rPr>
                <w:b/>
                <w:lang w:val="sr-Latn-BA"/>
              </w:rPr>
              <w:t>02.04.2024. god</w:t>
            </w:r>
          </w:p>
        </w:tc>
      </w:tr>
    </w:tbl>
    <w:p w:rsidR="00706C1B" w:rsidRPr="008D3E85" w:rsidRDefault="00706C1B" w:rsidP="00706C1B"/>
    <w:p w:rsidR="00706C1B" w:rsidRPr="004D4A98" w:rsidRDefault="00706C1B" w:rsidP="00706C1B">
      <w:pPr>
        <w:rPr>
          <w:b/>
          <w:sz w:val="36"/>
          <w:szCs w:val="36"/>
        </w:rPr>
      </w:pPr>
      <w:r w:rsidRPr="004D4A98">
        <w:rPr>
          <w:b/>
          <w:sz w:val="36"/>
          <w:szCs w:val="36"/>
        </w:rPr>
        <w:t xml:space="preserve">AKTI OPŠTINSKOG </w:t>
      </w:r>
    </w:p>
    <w:p w:rsidR="00706C1B" w:rsidRPr="004D4A98" w:rsidRDefault="00706C1B" w:rsidP="00706C1B">
      <w:pPr>
        <w:rPr>
          <w:b/>
          <w:sz w:val="36"/>
          <w:szCs w:val="36"/>
        </w:rPr>
      </w:pPr>
      <w:r w:rsidRPr="004D4A98">
        <w:rPr>
          <w:b/>
          <w:sz w:val="36"/>
          <w:szCs w:val="36"/>
        </w:rPr>
        <w:t>NAČELNIKA</w:t>
      </w:r>
    </w:p>
    <w:p w:rsidR="00706C1B" w:rsidRPr="008D3E85" w:rsidRDefault="00706C1B" w:rsidP="00706C1B">
      <w:pPr>
        <w:rPr>
          <w:b/>
          <w:sz w:val="36"/>
          <w:szCs w:val="36"/>
        </w:rPr>
      </w:pPr>
    </w:p>
    <w:p w:rsidR="00706C1B" w:rsidRPr="008D3E85" w:rsidRDefault="00706C1B" w:rsidP="00706C1B">
      <w:pPr>
        <w:tabs>
          <w:tab w:val="left" w:pos="2100"/>
        </w:tabs>
        <w:sectPr w:rsidR="00706C1B" w:rsidRPr="008D3E85" w:rsidSect="00CD38E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4A98" w:rsidRDefault="004D4A98" w:rsidP="004D4A98">
      <w:pPr>
        <w:jc w:val="left"/>
      </w:pPr>
      <w:r>
        <w:lastRenderedPageBreak/>
        <w:t>Broj:02-11/1-473/24</w:t>
      </w:r>
    </w:p>
    <w:p w:rsidR="004D4A98" w:rsidRDefault="004D4A98" w:rsidP="004D4A98">
      <w:pPr>
        <w:jc w:val="left"/>
      </w:pPr>
      <w:r>
        <w:t>Datum:02.04.2024.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3. I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FBiH</w:t>
      </w:r>
      <w:proofErr w:type="spellEnd"/>
      <w:r>
        <w:t xml:space="preserve"> (</w:t>
      </w:r>
      <w:proofErr w:type="spellStart"/>
      <w:r>
        <w:t>Sl.Novine</w:t>
      </w:r>
      <w:proofErr w:type="spellEnd"/>
      <w:r>
        <w:t xml:space="preserve"> </w:t>
      </w:r>
      <w:proofErr w:type="spellStart"/>
      <w:r>
        <w:t>FBiH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49 </w:t>
      </w:r>
      <w:proofErr w:type="spellStart"/>
      <w:r>
        <w:t>od</w:t>
      </w:r>
      <w:proofErr w:type="spellEnd"/>
      <w:r>
        <w:t xml:space="preserve"> 30.08.2006.godine)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33. I 34.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,   d o n o s </w:t>
      </w:r>
      <w:proofErr w:type="spellStart"/>
      <w:r>
        <w:t>i</w:t>
      </w:r>
      <w:proofErr w:type="spellEnd"/>
      <w:r>
        <w:t xml:space="preserve"> m :</w:t>
      </w:r>
    </w:p>
    <w:p w:rsidR="004D4A98" w:rsidRDefault="004D4A98" w:rsidP="004D4A98">
      <w:pPr>
        <w:jc w:val="left"/>
      </w:pPr>
    </w:p>
    <w:p w:rsidR="004D4A98" w:rsidRPr="004D4A98" w:rsidRDefault="004D4A98" w:rsidP="004D4A98">
      <w:pPr>
        <w:jc w:val="center"/>
        <w:rPr>
          <w:b/>
        </w:rPr>
      </w:pPr>
      <w:r w:rsidRPr="004D4A98">
        <w:rPr>
          <w:b/>
        </w:rPr>
        <w:t>O D L U K U</w:t>
      </w:r>
    </w:p>
    <w:p w:rsidR="004D4A98" w:rsidRPr="004D4A98" w:rsidRDefault="004D4A98" w:rsidP="004D4A98">
      <w:pPr>
        <w:jc w:val="center"/>
        <w:rPr>
          <w:b/>
        </w:rPr>
      </w:pPr>
      <w:r w:rsidRPr="004D4A98">
        <w:rPr>
          <w:b/>
        </w:rPr>
        <w:t>O PROGLAŠENJU BUDŽETA OPŠTINE BOSANSKO GRAHOVO ZA 2024. GODINU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proofErr w:type="spellStart"/>
      <w:r>
        <w:t>Proglašavam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>.</w:t>
      </w:r>
    </w:p>
    <w:p w:rsidR="004D4A98" w:rsidRDefault="004D4A98" w:rsidP="004D4A98">
      <w:pPr>
        <w:jc w:val="left"/>
      </w:pPr>
      <w:proofErr w:type="spellStart"/>
      <w:r>
        <w:t>Budžet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stavkama</w:t>
      </w:r>
      <w:proofErr w:type="spellEnd"/>
      <w:r>
        <w:t>: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r w:rsidRPr="004D4A98">
        <w:rPr>
          <w:b/>
        </w:rPr>
        <w:t>PRIHODI: 2.731.120,00</w:t>
      </w:r>
      <w:r>
        <w:rPr>
          <w:b/>
        </w:rPr>
        <w:t xml:space="preserve"> KM</w:t>
      </w:r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r>
        <w:t xml:space="preserve">-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902.900,00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Neporezni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 xml:space="preserve"> 770.800,00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913.700,00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carina 200,00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Prihodi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zemljišta</w:t>
      </w:r>
      <w:proofErr w:type="spellEnd"/>
      <w:r>
        <w:t xml:space="preserve"> 143.520,00 KM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r w:rsidRPr="004D4A98">
        <w:rPr>
          <w:b/>
        </w:rPr>
        <w:t>RASHODI: 2.731.120,00 KM</w:t>
      </w:r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r>
        <w:t xml:space="preserve">-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plaće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997.520,00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125.000,00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material I </w:t>
      </w:r>
      <w:proofErr w:type="spellStart"/>
      <w:r>
        <w:t>usluge</w:t>
      </w:r>
      <w:proofErr w:type="spellEnd"/>
      <w:r>
        <w:t xml:space="preserve"> 704.700,00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grantovi</w:t>
      </w:r>
      <w:proofErr w:type="spellEnd"/>
      <w:r>
        <w:t xml:space="preserve"> 283.500,00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Izdaci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12. 000,00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Kapitalni</w:t>
      </w:r>
      <w:proofErr w:type="spellEnd"/>
      <w:r>
        <w:t xml:space="preserve"> </w:t>
      </w:r>
      <w:proofErr w:type="spellStart"/>
      <w:r>
        <w:t>izdaci</w:t>
      </w:r>
      <w:proofErr w:type="spellEnd"/>
      <w:r>
        <w:t xml:space="preserve"> 560.400,00 KM</w:t>
      </w:r>
    </w:p>
    <w:p w:rsidR="004D4A98" w:rsidRDefault="004D4A98" w:rsidP="004D4A98">
      <w:pPr>
        <w:jc w:val="left"/>
      </w:pPr>
      <w:r>
        <w:t xml:space="preserve">- </w:t>
      </w:r>
      <w:proofErr w:type="spellStart"/>
      <w:r>
        <w:t>Budžetska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48.000,00 KM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narednog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u Sl.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</w:p>
    <w:p w:rsidR="004D4A98" w:rsidRDefault="004D4A98" w:rsidP="004D4A98">
      <w:pPr>
        <w:jc w:val="left"/>
      </w:pPr>
      <w:proofErr w:type="spellStart"/>
      <w:r>
        <w:t>Grahovo</w:t>
      </w:r>
      <w:proofErr w:type="spellEnd"/>
      <w:r>
        <w:t>.</w:t>
      </w:r>
    </w:p>
    <w:p w:rsidR="004D4A98" w:rsidRDefault="004D4A98" w:rsidP="004D4A98">
      <w:pPr>
        <w:jc w:val="left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je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nije</w:t>
      </w:r>
      <w:proofErr w:type="spellEnd"/>
    </w:p>
    <w:p w:rsidR="004D4A98" w:rsidRDefault="004D4A98" w:rsidP="004D4A98">
      <w:pPr>
        <w:jc w:val="left"/>
      </w:pPr>
      <w:proofErr w:type="spellStart"/>
      <w:r>
        <w:t>usvojen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sjednicama</w:t>
      </w:r>
      <w:proofErr w:type="spellEnd"/>
      <w:r>
        <w:t xml:space="preserve"> </w:t>
      </w:r>
      <w:proofErr w:type="spellStart"/>
      <w:r>
        <w:t>Opštinskog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r>
        <w:lastRenderedPageBreak/>
        <w:t>OBRAZLOŽENJE</w:t>
      </w:r>
    </w:p>
    <w:p w:rsidR="004D4A98" w:rsidRDefault="004D4A98" w:rsidP="004D4A98">
      <w:pPr>
        <w:jc w:val="left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kalendarom</w:t>
      </w:r>
      <w:proofErr w:type="spellEnd"/>
      <w:r>
        <w:t xml:space="preserve">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usvojilo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2024. </w:t>
      </w:r>
      <w:proofErr w:type="spellStart"/>
      <w:r>
        <w:t>Godinu</w:t>
      </w:r>
      <w:proofErr w:type="spellEnd"/>
      <w:r>
        <w:t xml:space="preserve"> I </w:t>
      </w:r>
      <w:proofErr w:type="spellStart"/>
      <w:r>
        <w:t>projekcije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4D4A98" w:rsidRDefault="004D4A98" w:rsidP="004D4A98">
      <w:pPr>
        <w:jc w:val="left"/>
      </w:pPr>
      <w:r>
        <w:t xml:space="preserve">2025. I 2026. </w:t>
      </w:r>
      <w:proofErr w:type="spellStart"/>
      <w:r>
        <w:t>Godinu</w:t>
      </w:r>
      <w:proofErr w:type="spellEnd"/>
      <w:r>
        <w:t xml:space="preserve">.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budžetu</w:t>
      </w:r>
      <w:proofErr w:type="spellEnd"/>
      <w:r>
        <w:t xml:space="preserve"> I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FBiH</w:t>
      </w:r>
      <w:proofErr w:type="spellEnd"/>
      <w:r>
        <w:t xml:space="preserve"> </w:t>
      </w:r>
      <w:proofErr w:type="spellStart"/>
      <w:r>
        <w:t>regulisano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kalendarom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, a </w:t>
      </w:r>
      <w:proofErr w:type="spellStart"/>
      <w:r>
        <w:t>da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OV ne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90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početka</w:t>
      </w:r>
      <w:proofErr w:type="spellEnd"/>
    </w:p>
    <w:p w:rsidR="004D4A98" w:rsidRDefault="004D4A98" w:rsidP="004D4A98">
      <w:pPr>
        <w:jc w:val="left"/>
      </w:pPr>
      <w:proofErr w:type="spellStart"/>
      <w:r>
        <w:t>budžetske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proglašava</w:t>
      </w:r>
      <w:proofErr w:type="spellEnd"/>
      <w:r>
        <w:t xml:space="preserve"> </w:t>
      </w:r>
      <w:proofErr w:type="spellStart"/>
      <w:r>
        <w:t>Budžet</w:t>
      </w:r>
      <w:proofErr w:type="spellEnd"/>
      <w:r>
        <w:t>.</w:t>
      </w:r>
    </w:p>
    <w:p w:rsidR="004D4A98" w:rsidRDefault="004D4A98" w:rsidP="004D4A98">
      <w:pPr>
        <w:jc w:val="left"/>
      </w:pPr>
      <w:proofErr w:type="spellStart"/>
      <w:r>
        <w:t>Provodeći</w:t>
      </w:r>
      <w:proofErr w:type="spellEnd"/>
      <w:r>
        <w:t xml:space="preserve"> procedure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, a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Opštinsko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rokovima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budžetskim</w:t>
      </w:r>
      <w:proofErr w:type="spellEnd"/>
      <w:r>
        <w:t xml:space="preserve"> </w:t>
      </w:r>
      <w:proofErr w:type="spellStart"/>
      <w:r>
        <w:t>kalendarom</w:t>
      </w:r>
      <w:proofErr w:type="spellEnd"/>
      <w:r>
        <w:t xml:space="preserve"> </w:t>
      </w:r>
      <w:proofErr w:type="spellStart"/>
      <w:r>
        <w:t>usvojilo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, </w:t>
      </w:r>
      <w:proofErr w:type="spellStart"/>
      <w:r>
        <w:t>odlučio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</w:p>
    <w:p w:rsidR="004D4A98" w:rsidRDefault="004D4A98" w:rsidP="004D4A98">
      <w:pPr>
        <w:jc w:val="left"/>
      </w:pPr>
      <w:proofErr w:type="spellStart"/>
      <w:r>
        <w:t>članom</w:t>
      </w:r>
      <w:proofErr w:type="spellEnd"/>
      <w:r>
        <w:t xml:space="preserve"> 18.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principima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FBiH</w:t>
      </w:r>
      <w:proofErr w:type="spellEnd"/>
      <w:r>
        <w:t xml:space="preserve"> </w:t>
      </w:r>
      <w:proofErr w:type="spellStart"/>
      <w:r>
        <w:t>proglasim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u </w:t>
      </w:r>
      <w:proofErr w:type="spellStart"/>
      <w:r>
        <w:t>dispozitivu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proofErr w:type="spellStart"/>
      <w:r>
        <w:t>Dostaviti</w:t>
      </w:r>
      <w:proofErr w:type="spellEnd"/>
      <w:r>
        <w:t>:</w:t>
      </w:r>
    </w:p>
    <w:p w:rsidR="004D4A98" w:rsidRDefault="004D4A98" w:rsidP="004D4A98">
      <w:pPr>
        <w:jc w:val="left"/>
      </w:pPr>
      <w:r>
        <w:t xml:space="preserve">1.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</w:p>
    <w:p w:rsidR="004D4A98" w:rsidRDefault="004D4A98" w:rsidP="004D4A98">
      <w:pPr>
        <w:jc w:val="left"/>
      </w:pPr>
      <w:r>
        <w:t>2. a/a</w:t>
      </w:r>
    </w:p>
    <w:p w:rsidR="004D4A98" w:rsidRDefault="004D4A98" w:rsidP="004D4A98">
      <w:pPr>
        <w:jc w:val="left"/>
      </w:pPr>
    </w:p>
    <w:p w:rsidR="004D4A98" w:rsidRDefault="004D4A98" w:rsidP="004D4A98">
      <w:pPr>
        <w:jc w:val="left"/>
      </w:pPr>
      <w:r>
        <w:t>OPŠTINSKI NAČELNIK</w:t>
      </w:r>
    </w:p>
    <w:p w:rsidR="00706C1B" w:rsidRPr="008D3E85" w:rsidRDefault="004D4A98" w:rsidP="004D4A98">
      <w:pPr>
        <w:jc w:val="left"/>
      </w:pPr>
      <w:proofErr w:type="spell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jc w:val="left"/>
      </w:pPr>
    </w:p>
    <w:p w:rsidR="00706C1B" w:rsidRPr="008D3E85" w:rsidRDefault="00706C1B" w:rsidP="00706C1B">
      <w:pPr>
        <w:rPr>
          <w:b/>
          <w:sz w:val="36"/>
          <w:szCs w:val="36"/>
        </w:rPr>
      </w:pPr>
    </w:p>
    <w:p w:rsidR="00706C1B" w:rsidRPr="008D3E85" w:rsidRDefault="00706C1B">
      <w:pPr>
        <w:sectPr w:rsidR="00706C1B" w:rsidRPr="008D3E85" w:rsidSect="00706C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W w:w="9920" w:type="dxa"/>
        <w:tblInd w:w="93" w:type="dxa"/>
        <w:tblLook w:val="04A0"/>
      </w:tblPr>
      <w:tblGrid>
        <w:gridCol w:w="1184"/>
        <w:gridCol w:w="16"/>
        <w:gridCol w:w="2684"/>
        <w:gridCol w:w="396"/>
        <w:gridCol w:w="1544"/>
        <w:gridCol w:w="336"/>
        <w:gridCol w:w="1604"/>
        <w:gridCol w:w="276"/>
        <w:gridCol w:w="1606"/>
        <w:gridCol w:w="274"/>
      </w:tblGrid>
      <w:tr w:rsidR="005E35B4" w:rsidRPr="005E35B4" w:rsidTr="005E35B4">
        <w:trPr>
          <w:gridAfter w:val="1"/>
          <w:wAfter w:w="274" w:type="dxa"/>
          <w:trHeight w:val="375"/>
        </w:trPr>
        <w:tc>
          <w:tcPr>
            <w:tcW w:w="9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  <w:lastRenderedPageBreak/>
              <w:t>P R I H O D I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Ekonomski </w:t>
            </w: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kod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> 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PRIJEDLOG 2024.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PROJEKCIJA 2025.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PROJEKCIJA 2026.</w:t>
            </w:r>
          </w:p>
        </w:tc>
      </w:tr>
      <w:tr w:rsidR="005E35B4" w:rsidRPr="005E35B4" w:rsidTr="005E35B4">
        <w:trPr>
          <w:gridAfter w:val="1"/>
          <w:wAfter w:w="274" w:type="dxa"/>
          <w:trHeight w:val="540"/>
        </w:trPr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A) PRIHODI OD POREZA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902.900,00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892.900,00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922.400,00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Porez na dobit pojedinaca i pod.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dobit od privr. i prof.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Porezi na dobit od polj. djelatn.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711115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prihod od imovine i imovinskih prava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713000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Porezi na plaće i radnu snagu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713111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plaću i druga lična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713113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dodatna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714000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Porez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32.300,00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32.300,00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33.800,00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714111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714112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im.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714113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imovinu za motorna vozila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714121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naslijeđe i darove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714131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promet nepokretnosti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714132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promet nepokretnosti od fizičkih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714141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Povremeni porezi na imovinu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715000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Domaći por.na dobra i usluge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715132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promet proizvoda iz tarifnog br.2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715137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Kaznena kamata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715141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promet usluga osim građevinarstva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715143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potr.u ugost.od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716000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Porez na međ.trg.i transakcije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67.000,00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 od poreza na doh.fiz.lica od nesamostalne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 od poreza na doh.fiz. lica od samostalne djelatnosti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 od poreza na doh. Fiz.lica od imovine i imov.prava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doh. fiz.lica na dobitke od nagradnih igara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76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doh. od dr.samost.dj.iz čl. 12. Zakona o porezu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716117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doh.po konačnom obračunu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1.300,00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Vanredni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716171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poreza na dohodak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717000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Prihodi od indirektnih poreza koji pripadaju kantonima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786.000,00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776.000,00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807.000,00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717131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Prih.od indir.poreza koji pripadaju direkcijama za puteve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26.000,00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27.000,00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717141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indirektnih poreza  koji pripadaju općini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750.000,00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750.000,00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780.000,00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719000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Ostali porezi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porezi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na plaću za zaštitu od prir. i drugih nesreća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por. Na pl.za zašt.od prir. I dr.nesreća  po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719116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prijenos sredstava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4.300,00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719117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ugostiteljstvo od fiz. osoba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B) NEPOREZNI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770.800,00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726.800,00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703.300,00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Prih. od poduz. Aktivnosti i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E35B4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224.800,00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211.800,00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187.800,00</w:t>
            </w:r>
          </w:p>
        </w:tc>
      </w:tr>
      <w:tr w:rsidR="005E35B4" w:rsidRPr="005E35B4" w:rsidTr="005E35B4">
        <w:trPr>
          <w:gridAfter w:val="1"/>
          <w:wAfter w:w="274" w:type="dxa"/>
          <w:trHeight w:val="76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Prih. od davanja prava  -koncesije eksploat.prir.resursa, patenata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zakupa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110.000,00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110.000,00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iznajmljivanja posl.prostora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721125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 od zemljišne rente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kamata za depozite u banci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721227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zakupa sportsko privrednih lovišta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iznajmljivanja ostale mat.imovine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37.000,00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 od imovine-dodjeljeno zemljište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721239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 od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722000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Nakn. i takse od pružanja javnih usl.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545.800,00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514.800,00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515.300,00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722121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Kantonalne administrativne takse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Opštinske admin. takse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722135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Općinske kom. takse za isticanje firmi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722328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pčelinju pašu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722329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opštinske takse i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722423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izgradnju i održ.javnih skloništa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Općinske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uređenje građevinskog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722437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postupak legalizacije građevine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722434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korištenje građ.zemljišta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722441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Opšt.kom.nakn.u skladu sa kantonalnim propisima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722449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komunalne naknade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722454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korištenje državnih šuma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363.000,00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722461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zauzimanje javnih površina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722515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korištenje podataka premjera i katastra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722521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Vodna naknada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ceste za vozila pravnih osoba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722532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upotrebu cesta za vozila građana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Posebne naknade za zaštitu od prirodnih i drugih nesreća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5E35B4">
        <w:trPr>
          <w:gridAfter w:val="1"/>
          <w:wAfter w:w="274" w:type="dxa"/>
          <w:trHeight w:val="765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Posebne nakn.za zašt. Od pr.i dr.nesr.-osnovica zbirni iznos neto primanja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vatr.jedinice iz premije osiguranja imovine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722584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vatrogasne jedinice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722611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pružanja usluga građanima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722719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povrati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722791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Vanredni prihodi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723000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Novčane kazne (neporeske prirode)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723131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Novčane kazne po općinskim propisima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730000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C) TEKUĆE POTPORE(GRANTOVI)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913.700,00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654.500,00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679.000,00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tekući transferi od inostranih vlada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732112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grantovi od federacije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521.200,00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332.000,00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397.500,00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732113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grantovi od Republike Srpske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92.000,00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732114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Primljeni grantovi od kantona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198.000,00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180.000,00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733111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Donacije od fizickih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733112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Donacije od pravnih lica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770000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D) PRIHODI OD CARINA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777779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Nakn. za puteve iz cijene nafte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811000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E) PRIHODI OD PRODAJE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143.520,00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811111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prodaje zemljišta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52.520,00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51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811112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Prihodi od prodaje zgrada i stambenih objekata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91.000,00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50.000,00</w:t>
            </w:r>
          </w:p>
        </w:tc>
      </w:tr>
      <w:tr w:rsidR="005E35B4" w:rsidRPr="005E35B4" w:rsidTr="005E35B4">
        <w:trPr>
          <w:gridAfter w:val="1"/>
          <w:wAfter w:w="274" w:type="dxa"/>
          <w:trHeight w:val="300"/>
        </w:trPr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PRIHODI (A+B+C+D+E)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2.731.120,00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2.344.700,00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2.375.200,00</w:t>
            </w:r>
          </w:p>
        </w:tc>
      </w:tr>
      <w:tr w:rsidR="005E35B4" w:rsidRPr="005E35B4" w:rsidTr="005E35B4">
        <w:trPr>
          <w:trHeight w:val="375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8"/>
                <w:szCs w:val="28"/>
                <w:u w:val="single"/>
                <w:lang w:val="hr-HR" w:eastAsia="hr-HR"/>
              </w:rPr>
              <w:t>R A S H O D I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5E35B4" w:rsidRPr="005E35B4" w:rsidTr="005E35B4">
        <w:trPr>
          <w:trHeight w:val="645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Ekonomski kod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5E35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>RASHODI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PRIJEDLOG 2024.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PROJEKCIJA 2025.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PROJEKCIJA 2026.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611000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A)PLAĆE I NAKNADE TROŠKOVA ZAPOSLENIH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997.520,00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876.000,00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999999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Budžetska rezerva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48.000,00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Plate po umanjenju dopr. iz red.rada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480.000,00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480.000,00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480.000,00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0,50% na neto platu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PIO na teret zaposlenih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137.000,00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Dopr.za zdravstveno -zaposleni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95.000,00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611133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 za zapošljavanje -zaposleni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611165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dohodak 10 %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Nakn.za prijevoz na posao i s posla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prevoza odbornika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topli obrok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terenski rad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Regres za godišnji odmor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14.000,00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Otpremnina zbog odlaska u penziju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Jubilarne nagrade za stabilnost u radu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65.520,00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Pomoć građanima- pomoć u slučaju smrti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3.200,00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3.200,00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3.200,00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povremene poslove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611236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komisija opć . vijeća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održavanja izbora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611246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Naknada za dodatni rad-vjenčanja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612000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B) DOPRINOS NA TERET POSLODAVCA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107.000,00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PIO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zdravstveno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612113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Doprinos za zapošljavanje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613000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C) IZDACI ZA MATERIJAL I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704.700,00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679.700,00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653.200,00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613113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Putovanja-lična vozila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smještaja za sl. putovanja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dnevnica u zemlji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1.500,00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Putni troškovi u inostranstvo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Tr. Smještaja za sl.putovanja u inostranstvu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dnevnica u inostranstvu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troškovi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613191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naknade putnih troškova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613211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električnu energiju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613215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Drva i pelet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613216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el.energiju- javna rasvjeta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internet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3.500,00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mobilni telefon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Poštanske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dostave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telefonskih usluga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čišćenja grada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usluge obezbjeđenja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1.200,00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1.200,00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1.200,00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Čišćenje snijega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613329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komunalne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Izdaci za obrasce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kompjuterski materijal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kancelarijski materijal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sitan inventar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Ostali troškovi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613484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čišćenje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613487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potrebe civilne zaštite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Benzin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Dizel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Prevoz robe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Registracija motornih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prevoza đaka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613525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prevoz ljudi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opravku i održ.zgrada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Materijal za opravku i održ.opreme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opravki i održavanja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opravki i održ.cesta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Održavanje ulične rasvjete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usluge održavanja i popravke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613728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održavanja softvera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613822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 platnog  prometa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613911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medija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štampanja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reprezentacije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613916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stručne usluge-nadzor radova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613923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specijalizaciju i školovanje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računov.i revizorskih usluga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Pravne usluge-pravobranilac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izrade projektne dokumentacije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Kompjutorske usluge-nabavka softvera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strucne usluge-Geodeti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Budžetska rezerva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stručne usluge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613949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analize vode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613951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Usluge ispitivanja okoline (Javno Izlaganje)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Zatezne kamate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613962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Troškovi spora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Ugovor o djelu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Komisije Opštinskog načelnika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odbornicima OV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75.000,00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rad u kolegiju OV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613977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Naknade za OIK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Poseban porez 0,50%-povremeni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700,00</w:t>
            </w:r>
          </w:p>
        </w:tc>
      </w:tr>
      <w:tr w:rsidR="005E35B4" w:rsidRPr="005E35B4" w:rsidTr="005E35B4">
        <w:trPr>
          <w:trHeight w:val="51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 za zdravstvo-povremeni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Dopr.za PIO- 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613988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Porez na dohodak 10 %-povremeni poslovi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usluge i dadžbine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Ostale usluge -finansiranje projekata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Tr.obiljež.značajnih datuma i vj.prazn.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613998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Vanredni rashodi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614000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D) TEKUĆI GRANTOVI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283.500,00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245.000,00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192.000,00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614111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JKP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91.100,00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35.000,00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614117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mjesnim zajednicama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Isplata stipendija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Jednokratne novčane pomoći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15.600,00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614236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Nabavka udžbenika đacima osnovne škole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lastRenderedPageBreak/>
              <w:t>614238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Pomoć za majke po osnovu rođenja djeteta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614239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Izdaci za socijalnu zaštitu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40.000,00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NVO i transferi za projekte mladih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17.900,00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4.500,00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sport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Grant za vjerske zajednice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4.000,00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614315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 xml:space="preserve">Grant za osn.školu-materijalni troškovi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25.000,00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614415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Poticaj poljoprivrednoj prizvodnji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614611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Crveni krst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8.400,00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7.500,00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614817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Izvršenje sudskih presuda i rješenja o izvršenju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24.500,00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404040"/>
                <w:sz w:val="20"/>
                <w:szCs w:val="20"/>
                <w:lang w:val="hr-HR" w:eastAsia="hr-HR"/>
              </w:rPr>
              <w:t>616000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sz w:val="20"/>
                <w:szCs w:val="20"/>
                <w:lang w:val="hr-HR" w:eastAsia="hr-HR"/>
              </w:rPr>
              <w:t>(E)IZDACI ZA KREDITE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color w:val="404040"/>
                <w:sz w:val="20"/>
                <w:szCs w:val="20"/>
                <w:lang w:val="hr-HR" w:eastAsia="hr-HR"/>
              </w:rPr>
              <w:t>616212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sz w:val="20"/>
                <w:szCs w:val="20"/>
                <w:lang w:val="hr-HR" w:eastAsia="hr-HR"/>
              </w:rPr>
            </w:pPr>
            <w:r w:rsidRPr="005E35B4">
              <w:rPr>
                <w:sz w:val="20"/>
                <w:szCs w:val="20"/>
                <w:lang w:val="hr-HR" w:eastAsia="hr-HR"/>
              </w:rPr>
              <w:t>Izdatci za kredit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color w:val="40404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color w:val="404040"/>
                <w:sz w:val="20"/>
                <w:szCs w:val="20"/>
                <w:lang w:val="hr-HR" w:eastAsia="hr-HR"/>
              </w:rPr>
              <w:t>12.000,00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404040"/>
                <w:sz w:val="20"/>
                <w:szCs w:val="20"/>
                <w:lang w:val="hr-HR" w:eastAsia="hr-HR"/>
              </w:rPr>
            </w:pPr>
            <w:r w:rsidRPr="005E35B4">
              <w:rPr>
                <w:color w:val="404040"/>
                <w:sz w:val="20"/>
                <w:szCs w:val="20"/>
                <w:lang w:val="hr-HR" w:eastAsia="hr-HR"/>
              </w:rPr>
              <w:t>12.000,00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690000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F) RASPORED RASHODA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699991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Pokriće deficita iz prethodnog  perioda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820000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G) KAPITALNI IZDACI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560.400,00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315.000,00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487.000,00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821311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Namještaj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821312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Kompjutorska oprema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3.000,00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5.000,00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821321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Motorna Vozila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90.000,00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10.000,00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821361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Strojevi, uređaji, alati i instalacije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150.000,00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821614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Rekonstrukcija zgrada (dom kulture)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22.000,00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821618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Rekonstrukcija objekata vezanih za vodovod i kanalizaciju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210.000,00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180.000,00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260.000,00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821619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Ostala rekonstrukcija(uređenje oko zgrada)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153.400,00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0,00</w:t>
            </w:r>
          </w:p>
        </w:tc>
      </w:tr>
      <w:tr w:rsidR="005E35B4" w:rsidRPr="005E35B4" w:rsidTr="005E35B4">
        <w:trPr>
          <w:trHeight w:val="52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823331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Otplata domacim finansijskim institucijama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60.000,00</w:t>
            </w:r>
          </w:p>
        </w:tc>
      </w:tr>
      <w:tr w:rsidR="005E35B4" w:rsidRPr="005E35B4" w:rsidTr="005E35B4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RASHODI (A+B+C+D+E+F+G)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2.731.120,00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2.344.700,00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5E35B4" w:rsidRPr="005E35B4" w:rsidRDefault="005E35B4" w:rsidP="005E35B4">
            <w:pPr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E35B4"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  <w:t>2.375.200,00</w:t>
            </w:r>
          </w:p>
        </w:tc>
      </w:tr>
      <w:tr w:rsidR="005E35B4" w:rsidRPr="005E35B4" w:rsidTr="005E35B4">
        <w:trPr>
          <w:trHeight w:val="330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color w:val="000000"/>
                <w:lang w:val="hr-HR" w:eastAsia="hr-HR"/>
              </w:rPr>
            </w:pPr>
            <w:r w:rsidRPr="005E35B4">
              <w:rPr>
                <w:color w:val="000000"/>
                <w:lang w:val="hr-HR" w:eastAsia="hr-HR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E35B4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Pomoćnik načelnika</w:t>
            </w: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5E35B4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             Vlado Jović</w:t>
            </w:r>
            <w:r w:rsidR="00AB6F62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 xml:space="preserve"> s.r.</w:t>
            </w:r>
          </w:p>
          <w:p w:rsidR="004D4A98" w:rsidRDefault="004D4A98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  <w:p w:rsidR="004D4A98" w:rsidRDefault="004D4A98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  <w:p w:rsidR="004D4A98" w:rsidRDefault="004D4A98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  <w:p w:rsidR="004D4A98" w:rsidRDefault="004D4A98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  <w:p w:rsidR="00AB6F62" w:rsidRPr="005E35B4" w:rsidRDefault="00AB6F62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5E35B4" w:rsidRPr="005E35B4" w:rsidTr="005E35B4">
        <w:trPr>
          <w:trHeight w:val="300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B4" w:rsidRPr="005E35B4" w:rsidRDefault="005E35B4" w:rsidP="005E35B4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:rsidR="001127C3" w:rsidRDefault="001127C3" w:rsidP="007D6689"/>
    <w:p w:rsidR="001127C3" w:rsidRDefault="001127C3" w:rsidP="007D6689"/>
    <w:p w:rsidR="001127C3" w:rsidRDefault="001127C3" w:rsidP="007D6689"/>
    <w:p w:rsidR="001127C3" w:rsidRDefault="001127C3" w:rsidP="001127C3">
      <w:pPr>
        <w:sectPr w:rsidR="001127C3" w:rsidSect="00706C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27C3" w:rsidRDefault="001127C3" w:rsidP="001127C3">
      <w:proofErr w:type="spellStart"/>
      <w:r>
        <w:lastRenderedPageBreak/>
        <w:t>Broj</w:t>
      </w:r>
      <w:proofErr w:type="spellEnd"/>
      <w:r>
        <w:t>: 02- 11/2-458/24</w:t>
      </w:r>
    </w:p>
    <w:p w:rsidR="001127C3" w:rsidRDefault="001127C3" w:rsidP="001127C3">
      <w:r>
        <w:t>Dana:26.03.2024.godine</w:t>
      </w:r>
    </w:p>
    <w:p w:rsidR="001127C3" w:rsidRDefault="001127C3" w:rsidP="001127C3"/>
    <w:p w:rsidR="001127C3" w:rsidRDefault="001127C3" w:rsidP="001127C3">
      <w:pPr>
        <w:jc w:val="left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38.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( 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” </w:t>
      </w:r>
      <w:proofErr w:type="spellStart"/>
      <w:r>
        <w:t>broj</w:t>
      </w:r>
      <w:proofErr w:type="spellEnd"/>
      <w:r>
        <w:t xml:space="preserve">: 21/07)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privremenom</w:t>
      </w:r>
      <w:proofErr w:type="spellEnd"/>
      <w:r>
        <w:t xml:space="preserve"> </w:t>
      </w:r>
      <w:proofErr w:type="spellStart"/>
      <w:r>
        <w:t>finansiranju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10/23), </w:t>
      </w:r>
      <w:proofErr w:type="spellStart"/>
      <w:r>
        <w:t>opštinski</w:t>
      </w:r>
      <w:proofErr w:type="spellEnd"/>
      <w:r>
        <w:t xml:space="preserve"> </w:t>
      </w:r>
      <w:proofErr w:type="spellStart"/>
      <w:r>
        <w:t>načelnik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>,</w:t>
      </w:r>
    </w:p>
    <w:p w:rsidR="001127C3" w:rsidRDefault="001127C3" w:rsidP="001127C3"/>
    <w:p w:rsidR="001127C3" w:rsidRPr="001127C3" w:rsidRDefault="001127C3" w:rsidP="001127C3">
      <w:pPr>
        <w:jc w:val="center"/>
        <w:rPr>
          <w:b/>
        </w:rPr>
      </w:pPr>
      <w:r w:rsidRPr="001127C3">
        <w:rPr>
          <w:b/>
        </w:rPr>
        <w:t>ODLUKU</w:t>
      </w:r>
    </w:p>
    <w:p w:rsidR="001127C3" w:rsidRDefault="001127C3" w:rsidP="001127C3">
      <w:pPr>
        <w:jc w:val="center"/>
        <w:rPr>
          <w:b/>
        </w:rPr>
      </w:pPr>
      <w:r w:rsidRPr="001127C3">
        <w:rPr>
          <w:b/>
        </w:rPr>
        <w:t xml:space="preserve">o </w:t>
      </w:r>
      <w:proofErr w:type="spellStart"/>
      <w:r w:rsidRPr="001127C3">
        <w:rPr>
          <w:b/>
        </w:rPr>
        <w:t>isplati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novčanih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sredstava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iz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budžeta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opštine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Bosansko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Grahovo</w:t>
      </w:r>
      <w:proofErr w:type="spellEnd"/>
      <w:r w:rsidRPr="001127C3">
        <w:rPr>
          <w:b/>
        </w:rPr>
        <w:t xml:space="preserve"> </w:t>
      </w:r>
      <w:proofErr w:type="spellStart"/>
      <w:r w:rsidRPr="001127C3">
        <w:rPr>
          <w:b/>
        </w:rPr>
        <w:t>za</w:t>
      </w:r>
      <w:proofErr w:type="spellEnd"/>
      <w:r w:rsidRPr="001127C3">
        <w:rPr>
          <w:b/>
        </w:rPr>
        <w:t xml:space="preserve"> 2024.godinu</w:t>
      </w:r>
    </w:p>
    <w:p w:rsidR="001127C3" w:rsidRPr="001127C3" w:rsidRDefault="001127C3" w:rsidP="001127C3">
      <w:pPr>
        <w:jc w:val="center"/>
        <w:rPr>
          <w:b/>
        </w:rPr>
      </w:pPr>
    </w:p>
    <w:p w:rsidR="001127C3" w:rsidRDefault="001127C3" w:rsidP="001127C3">
      <w:pPr>
        <w:jc w:val="center"/>
      </w:pPr>
      <w:r>
        <w:t>I</w:t>
      </w:r>
    </w:p>
    <w:p w:rsidR="001127C3" w:rsidRDefault="001127C3" w:rsidP="001127C3">
      <w:proofErr w:type="spellStart"/>
      <w:r>
        <w:t>Odobrava</w:t>
      </w:r>
      <w:proofErr w:type="spellEnd"/>
      <w:r>
        <w:t xml:space="preserve"> se </w:t>
      </w:r>
      <w:proofErr w:type="spellStart"/>
      <w:r>
        <w:t>isplata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2024.godinu </w:t>
      </w:r>
      <w:proofErr w:type="spellStart"/>
      <w:r>
        <w:t>sa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koda</w:t>
      </w:r>
      <w:proofErr w:type="spellEnd"/>
      <w:r>
        <w:t xml:space="preserve"> 613487 —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200,00 KM(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dvijestotine</w:t>
      </w:r>
      <w:proofErr w:type="spellEnd"/>
      <w:r>
        <w:t xml:space="preserve"> </w:t>
      </w:r>
      <w:proofErr w:type="spellStart"/>
      <w:r>
        <w:t>konvertibilnih</w:t>
      </w:r>
      <w:proofErr w:type="spellEnd"/>
      <w:r>
        <w:t xml:space="preserve"> </w:t>
      </w:r>
      <w:proofErr w:type="spellStart"/>
      <w:r>
        <w:t>maraka</w:t>
      </w:r>
      <w:proofErr w:type="spellEnd"/>
      <w:r>
        <w:t xml:space="preserve"> )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vatrogasaca</w:t>
      </w:r>
      <w:proofErr w:type="spellEnd"/>
      <w:r>
        <w:t xml:space="preserve"> u period </w:t>
      </w:r>
      <w:proofErr w:type="spellStart"/>
      <w:r>
        <w:t>od</w:t>
      </w:r>
      <w:proofErr w:type="spellEnd"/>
      <w:r>
        <w:t xml:space="preserve"> 02.04-06.04.2024.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mjestom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Tomislavgrad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Galić</w:t>
      </w:r>
      <w:proofErr w:type="spellEnd"/>
      <w:r>
        <w:t>(</w:t>
      </w:r>
      <w:proofErr w:type="spellStart"/>
      <w:r>
        <w:t>Nenad</w:t>
      </w:r>
      <w:proofErr w:type="spellEnd"/>
      <w:r>
        <w:t xml:space="preserve">) </w:t>
      </w:r>
      <w:proofErr w:type="spellStart"/>
      <w:r>
        <w:t>Đuro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Bosanskog</w:t>
      </w:r>
      <w:proofErr w:type="spellEnd"/>
      <w:r>
        <w:t xml:space="preserve"> </w:t>
      </w:r>
      <w:proofErr w:type="spellStart"/>
      <w:r>
        <w:t>Grahova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.</w:t>
      </w:r>
    </w:p>
    <w:p w:rsidR="001127C3" w:rsidRDefault="001127C3" w:rsidP="001127C3">
      <w:pPr>
        <w:jc w:val="center"/>
      </w:pPr>
      <w:r>
        <w:t>II</w:t>
      </w:r>
    </w:p>
    <w:p w:rsidR="001127C3" w:rsidRDefault="001127C3" w:rsidP="001127C3">
      <w:proofErr w:type="spellStart"/>
      <w:r>
        <w:t>Odobrena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doznačiti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žiroračun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: 571-222-01125455-80 </w:t>
      </w:r>
      <w:proofErr w:type="spellStart"/>
      <w:r>
        <w:t>otvorenog</w:t>
      </w:r>
      <w:proofErr w:type="spellEnd"/>
    </w:p>
    <w:p w:rsidR="001127C3" w:rsidRDefault="001127C3" w:rsidP="001127C3">
      <w:proofErr w:type="spellStart"/>
      <w:r>
        <w:t>kod</w:t>
      </w:r>
      <w:proofErr w:type="spellEnd"/>
      <w:r>
        <w:t xml:space="preserve"> BPŠ Banka </w:t>
      </w:r>
      <w:proofErr w:type="spellStart"/>
      <w:r>
        <w:t>a.d</w:t>
      </w:r>
      <w:proofErr w:type="spellEnd"/>
      <w:r>
        <w:t xml:space="preserve">. </w:t>
      </w:r>
      <w:proofErr w:type="spellStart"/>
      <w:r>
        <w:t>Banja</w:t>
      </w:r>
      <w:proofErr w:type="spellEnd"/>
      <w:r>
        <w:t xml:space="preserve"> Luka</w:t>
      </w:r>
    </w:p>
    <w:p w:rsidR="001127C3" w:rsidRDefault="001127C3" w:rsidP="007A7290">
      <w:pPr>
        <w:jc w:val="center"/>
      </w:pPr>
      <w:r>
        <w:t>III</w:t>
      </w:r>
    </w:p>
    <w:p w:rsidR="001127C3" w:rsidRDefault="001127C3" w:rsidP="001127C3"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stupa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, a </w:t>
      </w:r>
      <w:proofErr w:type="spellStart"/>
      <w:r>
        <w:t>ima</w:t>
      </w:r>
      <w:proofErr w:type="spellEnd"/>
      <w:r>
        <w:t xml:space="preserve"> se </w:t>
      </w:r>
      <w:proofErr w:type="spellStart"/>
      <w:r>
        <w:t>objaviti</w:t>
      </w:r>
      <w:proofErr w:type="spellEnd"/>
      <w:r>
        <w:t xml:space="preserve"> u „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opštine</w:t>
      </w:r>
      <w:proofErr w:type="spellEnd"/>
    </w:p>
    <w:p w:rsidR="001127C3" w:rsidRDefault="001127C3" w:rsidP="001127C3">
      <w:proofErr w:type="spellStart"/>
      <w:r>
        <w:t>Bosansko</w:t>
      </w:r>
      <w:proofErr w:type="spellEnd"/>
      <w:r>
        <w:t xml:space="preserve"> </w:t>
      </w:r>
      <w:proofErr w:type="spellStart"/>
      <w:r>
        <w:t>Grahovo</w:t>
      </w:r>
      <w:proofErr w:type="spellEnd"/>
      <w:r>
        <w:t>“.</w:t>
      </w:r>
    </w:p>
    <w:p w:rsidR="001127C3" w:rsidRDefault="001127C3" w:rsidP="001127C3"/>
    <w:p w:rsidR="001127C3" w:rsidRDefault="001127C3" w:rsidP="001127C3">
      <w:r>
        <w:t>OPŠTINSKI NAČELNIK</w:t>
      </w:r>
    </w:p>
    <w:p w:rsidR="001127C3" w:rsidRDefault="001127C3" w:rsidP="001127C3">
      <w:proofErr w:type="spellStart"/>
      <w:r>
        <w:t>Uroš</w:t>
      </w:r>
      <w:proofErr w:type="spellEnd"/>
      <w:r>
        <w:t xml:space="preserve"> </w:t>
      </w:r>
      <w:proofErr w:type="spellStart"/>
      <w:r>
        <w:t>Đuran</w:t>
      </w:r>
      <w:proofErr w:type="spellEnd"/>
      <w:r>
        <w:t xml:space="preserve"> </w:t>
      </w:r>
      <w:proofErr w:type="spellStart"/>
      <w:r>
        <w:t>s.r</w:t>
      </w:r>
      <w:proofErr w:type="spellEnd"/>
      <w:r>
        <w:t>.</w:t>
      </w:r>
    </w:p>
    <w:sectPr w:rsidR="001127C3" w:rsidSect="001127C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CCF" w:rsidRDefault="00F34CCF" w:rsidP="00706C1B">
      <w:pPr>
        <w:spacing w:line="240" w:lineRule="auto"/>
      </w:pPr>
      <w:r>
        <w:separator/>
      </w:r>
    </w:p>
  </w:endnote>
  <w:endnote w:type="continuationSeparator" w:id="0">
    <w:p w:rsidR="00F34CCF" w:rsidRDefault="00F34CCF" w:rsidP="00706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537388"/>
      <w:docPartObj>
        <w:docPartGallery w:val="Page Numbers (Bottom of Page)"/>
        <w:docPartUnique/>
      </w:docPartObj>
    </w:sdtPr>
    <w:sdtContent>
      <w:p w:rsidR="005E35B4" w:rsidRDefault="005E35B4">
        <w:pPr>
          <w:pStyle w:val="Footer"/>
          <w:jc w:val="center"/>
        </w:pPr>
        <w:fldSimple w:instr=" PAGE   \* MERGEFORMAT ">
          <w:r w:rsidR="004D4A98">
            <w:rPr>
              <w:noProof/>
            </w:rPr>
            <w:t>8</w:t>
          </w:r>
        </w:fldSimple>
      </w:p>
    </w:sdtContent>
  </w:sdt>
  <w:p w:rsidR="005E35B4" w:rsidRDefault="005E35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CCF" w:rsidRDefault="00F34CCF" w:rsidP="00706C1B">
      <w:pPr>
        <w:spacing w:line="240" w:lineRule="auto"/>
      </w:pPr>
      <w:r>
        <w:separator/>
      </w:r>
    </w:p>
  </w:footnote>
  <w:footnote w:type="continuationSeparator" w:id="0">
    <w:p w:rsidR="00F34CCF" w:rsidRDefault="00F34CCF" w:rsidP="00706C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5B4" w:rsidRPr="00706C1B" w:rsidRDefault="005E35B4">
    <w:pPr>
      <w:pStyle w:val="Header"/>
      <w:rPr>
        <w:sz w:val="16"/>
        <w:szCs w:val="16"/>
        <w:lang w:val="hr-HR"/>
      </w:rPr>
    </w:pPr>
    <w:r>
      <w:rPr>
        <w:sz w:val="16"/>
        <w:szCs w:val="16"/>
        <w:lang w:val="hr-HR"/>
      </w:rPr>
      <w:t>SLUŽ</w:t>
    </w:r>
    <w:r w:rsidRPr="00706C1B">
      <w:rPr>
        <w:sz w:val="16"/>
        <w:szCs w:val="16"/>
        <w:lang w:val="hr-HR"/>
      </w:rPr>
      <w:t>BENI GLASNIK OPŠTINE BOSANSKO GRAHOVO</w:t>
    </w:r>
    <w:r>
      <w:rPr>
        <w:sz w:val="16"/>
        <w:szCs w:val="16"/>
        <w:lang w:val="hr-HR"/>
      </w:rPr>
      <w:t xml:space="preserve">              </w:t>
    </w:r>
    <w:r w:rsidRPr="00706C1B">
      <w:rPr>
        <w:sz w:val="16"/>
        <w:szCs w:val="16"/>
        <w:lang w:val="hr-HR"/>
      </w:rPr>
      <w:t xml:space="preserve">  broj: 2         02.04.2024.godine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53EC"/>
    <w:multiLevelType w:val="hybridMultilevel"/>
    <w:tmpl w:val="92E6E87E"/>
    <w:lvl w:ilvl="0" w:tplc="52A4B432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741C2801"/>
    <w:multiLevelType w:val="hybridMultilevel"/>
    <w:tmpl w:val="4DECC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06C1B"/>
    <w:rsid w:val="001127C3"/>
    <w:rsid w:val="00144E9B"/>
    <w:rsid w:val="001B12E5"/>
    <w:rsid w:val="001D3C9E"/>
    <w:rsid w:val="002F0822"/>
    <w:rsid w:val="004311D6"/>
    <w:rsid w:val="004D4A98"/>
    <w:rsid w:val="0054121F"/>
    <w:rsid w:val="005E35B4"/>
    <w:rsid w:val="00655A4F"/>
    <w:rsid w:val="006D5C22"/>
    <w:rsid w:val="00706C1B"/>
    <w:rsid w:val="00726058"/>
    <w:rsid w:val="007A7290"/>
    <w:rsid w:val="007D6689"/>
    <w:rsid w:val="008D3E85"/>
    <w:rsid w:val="00AB6F62"/>
    <w:rsid w:val="00C81646"/>
    <w:rsid w:val="00CD38ED"/>
    <w:rsid w:val="00F34CCF"/>
    <w:rsid w:val="00FB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1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C1B"/>
    <w:pPr>
      <w:spacing w:after="100" w:afterAutospacing="1" w:line="240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06C1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C1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1ADBF-CBF2-4ADC-81C8-913BFFDA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Sladjanac</dc:creator>
  <cp:lastModifiedBy>Sladjanac</cp:lastModifiedBy>
  <cp:revision>7</cp:revision>
  <dcterms:created xsi:type="dcterms:W3CDTF">2024-04-02T06:00:00Z</dcterms:created>
  <dcterms:modified xsi:type="dcterms:W3CDTF">2024-04-12T10:58:00Z</dcterms:modified>
</cp:coreProperties>
</file>